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B6157" w14:textId="77777777" w:rsidR="007D6B51" w:rsidRPr="00A3036C" w:rsidRDefault="007D6B51" w:rsidP="007D6B51">
      <w:pPr>
        <w:pStyle w:val="Heading1"/>
        <w:spacing w:before="0" w:line="240" w:lineRule="auto"/>
        <w:jc w:val="center"/>
        <w:rPr>
          <w:rFonts w:ascii="Times New Roman" w:hAnsi="Times New Roman" w:cs="Times New Roman"/>
          <w:sz w:val="24"/>
          <w:szCs w:val="24"/>
        </w:rPr>
      </w:pPr>
      <w:r w:rsidRPr="00A3036C">
        <w:rPr>
          <w:rFonts w:ascii="Times New Roman" w:hAnsi="Times New Roman" w:cs="Times New Roman"/>
          <w:sz w:val="24"/>
          <w:szCs w:val="24"/>
        </w:rPr>
        <w:t xml:space="preserve">Report from ASCSU to CSUB </w:t>
      </w:r>
    </w:p>
    <w:p w14:paraId="03621DAD" w14:textId="77777777" w:rsidR="007D6B51" w:rsidRDefault="007D6B51" w:rsidP="007D6B51">
      <w:pPr>
        <w:pStyle w:val="Heading1"/>
        <w:spacing w:before="0" w:line="240" w:lineRule="auto"/>
        <w:jc w:val="center"/>
        <w:rPr>
          <w:rFonts w:ascii="Times New Roman" w:hAnsi="Times New Roman" w:cs="Times New Roman"/>
          <w:sz w:val="24"/>
          <w:szCs w:val="24"/>
        </w:rPr>
      </w:pPr>
      <w:r w:rsidRPr="00A3036C">
        <w:rPr>
          <w:rFonts w:ascii="Times New Roman" w:hAnsi="Times New Roman" w:cs="Times New Roman"/>
          <w:sz w:val="24"/>
          <w:szCs w:val="24"/>
        </w:rPr>
        <w:t>Senate Meeting (</w:t>
      </w:r>
      <w:r>
        <w:rPr>
          <w:rFonts w:ascii="Times New Roman" w:hAnsi="Times New Roman" w:cs="Times New Roman"/>
          <w:sz w:val="24"/>
          <w:szCs w:val="24"/>
        </w:rPr>
        <w:t>1</w:t>
      </w:r>
      <w:r w:rsidRPr="00A3036C">
        <w:rPr>
          <w:rFonts w:ascii="Times New Roman" w:hAnsi="Times New Roman" w:cs="Times New Roman"/>
          <w:sz w:val="24"/>
          <w:szCs w:val="24"/>
        </w:rPr>
        <w:t>/1</w:t>
      </w:r>
      <w:r>
        <w:rPr>
          <w:rFonts w:ascii="Times New Roman" w:hAnsi="Times New Roman" w:cs="Times New Roman"/>
          <w:sz w:val="24"/>
          <w:szCs w:val="24"/>
        </w:rPr>
        <w:t>6</w:t>
      </w:r>
      <w:r w:rsidRPr="00A3036C">
        <w:rPr>
          <w:rFonts w:ascii="Times New Roman" w:hAnsi="Times New Roman" w:cs="Times New Roman"/>
          <w:sz w:val="24"/>
          <w:szCs w:val="24"/>
        </w:rPr>
        <w:t>/202</w:t>
      </w:r>
      <w:r>
        <w:rPr>
          <w:rFonts w:ascii="Times New Roman" w:hAnsi="Times New Roman" w:cs="Times New Roman"/>
          <w:sz w:val="24"/>
          <w:szCs w:val="24"/>
        </w:rPr>
        <w:t>5</w:t>
      </w:r>
      <w:r w:rsidRPr="00A3036C">
        <w:rPr>
          <w:rFonts w:ascii="Times New Roman" w:hAnsi="Times New Roman" w:cs="Times New Roman"/>
          <w:sz w:val="24"/>
          <w:szCs w:val="24"/>
        </w:rPr>
        <w:t xml:space="preserve"> – </w:t>
      </w:r>
      <w:r>
        <w:rPr>
          <w:rFonts w:ascii="Times New Roman" w:hAnsi="Times New Roman" w:cs="Times New Roman"/>
          <w:sz w:val="24"/>
          <w:szCs w:val="24"/>
        </w:rPr>
        <w:t>1</w:t>
      </w:r>
      <w:r w:rsidRPr="00A3036C">
        <w:rPr>
          <w:rFonts w:ascii="Times New Roman" w:hAnsi="Times New Roman" w:cs="Times New Roman"/>
          <w:sz w:val="24"/>
          <w:szCs w:val="24"/>
        </w:rPr>
        <w:t>/1</w:t>
      </w:r>
      <w:r>
        <w:rPr>
          <w:rFonts w:ascii="Times New Roman" w:hAnsi="Times New Roman" w:cs="Times New Roman"/>
          <w:sz w:val="24"/>
          <w:szCs w:val="24"/>
        </w:rPr>
        <w:t>7</w:t>
      </w:r>
      <w:r w:rsidRPr="00A3036C">
        <w:rPr>
          <w:rFonts w:ascii="Times New Roman" w:hAnsi="Times New Roman" w:cs="Times New Roman"/>
          <w:sz w:val="24"/>
          <w:szCs w:val="24"/>
        </w:rPr>
        <w:t>/2</w:t>
      </w:r>
      <w:r>
        <w:rPr>
          <w:rFonts w:ascii="Times New Roman" w:hAnsi="Times New Roman" w:cs="Times New Roman"/>
          <w:sz w:val="24"/>
          <w:szCs w:val="24"/>
        </w:rPr>
        <w:t>5</w:t>
      </w:r>
      <w:r w:rsidRPr="00A3036C">
        <w:rPr>
          <w:rFonts w:ascii="Times New Roman" w:hAnsi="Times New Roman" w:cs="Times New Roman"/>
          <w:sz w:val="24"/>
          <w:szCs w:val="24"/>
        </w:rPr>
        <w:t>)</w:t>
      </w:r>
    </w:p>
    <w:p w14:paraId="66192BDE" w14:textId="77777777" w:rsidR="007D6B51" w:rsidRPr="00A3036C" w:rsidRDefault="007D6B51" w:rsidP="007D6B51">
      <w:pPr>
        <w:pStyle w:val="Heading1"/>
        <w:numPr>
          <w:ilvl w:val="0"/>
          <w:numId w:val="3"/>
        </w:numPr>
        <w:tabs>
          <w:tab w:val="num" w:pos="360"/>
          <w:tab w:val="num" w:pos="720"/>
        </w:tabs>
        <w:spacing w:before="0" w:line="240" w:lineRule="auto"/>
        <w:ind w:left="720" w:hanging="90"/>
        <w:rPr>
          <w:rFonts w:ascii="Times New Roman" w:hAnsi="Times New Roman" w:cs="Times New Roman"/>
          <w:sz w:val="24"/>
          <w:szCs w:val="24"/>
          <w:u w:val="single"/>
        </w:rPr>
      </w:pPr>
      <w:r w:rsidRPr="00A3036C">
        <w:rPr>
          <w:rFonts w:ascii="Times New Roman" w:hAnsi="Times New Roman" w:cs="Times New Roman"/>
          <w:sz w:val="24"/>
          <w:szCs w:val="24"/>
          <w:u w:val="single"/>
        </w:rPr>
        <w:t>Guests</w:t>
      </w:r>
    </w:p>
    <w:p w14:paraId="6EB4E26D"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Al Liddicoat, Interim Vice Chancellor, Human Resources, and Hayley Schwartzkopf, Assistant Vice Chancellor (AVC), Civil Rights Programming and Services, Update on Conduct of Concern</w:t>
      </w:r>
    </w:p>
    <w:p w14:paraId="2C5F5653" w14:textId="77777777" w:rsidR="007D6B51" w:rsidRDefault="007D6B51" w:rsidP="007D6B51">
      <w:pPr>
        <w:pStyle w:val="ListParagraph"/>
        <w:numPr>
          <w:ilvl w:val="1"/>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Civil rights program reviews completed at 5 CSUs including Bakersfield</w:t>
      </w:r>
    </w:p>
    <w:p w14:paraId="607F8930" w14:textId="77777777" w:rsidR="007D6B51" w:rsidRDefault="007D6B51" w:rsidP="007D6B51">
      <w:pPr>
        <w:pStyle w:val="ListParagraph"/>
        <w:numPr>
          <w:ilvl w:val="2"/>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Working to compile report on what campuses are doing (best practices) with regards to civil rights</w:t>
      </w:r>
    </w:p>
    <w:p w14:paraId="17BEEAE1" w14:textId="77777777" w:rsidR="007D6B51" w:rsidRDefault="007D6B51" w:rsidP="007D6B51">
      <w:pPr>
        <w:pStyle w:val="ListParagraph"/>
        <w:numPr>
          <w:ilvl w:val="2"/>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Campuses struggling with staffing needs</w:t>
      </w:r>
    </w:p>
    <w:p w14:paraId="1245778F" w14:textId="77777777" w:rsidR="007D6B51" w:rsidRDefault="007D6B51" w:rsidP="007D6B51">
      <w:pPr>
        <w:pStyle w:val="ListParagraph"/>
        <w:numPr>
          <w:ilvl w:val="1"/>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Civil rights Training varied among students and faculty – some received better training than the others across institutions</w:t>
      </w:r>
    </w:p>
    <w:p w14:paraId="0E0856CF" w14:textId="77777777" w:rsidR="007D6B51" w:rsidRDefault="007D6B51" w:rsidP="007D6B51">
      <w:pPr>
        <w:pStyle w:val="ListParagraph"/>
        <w:numPr>
          <w:ilvl w:val="1"/>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Data: Created data dashboard on civil rights </w:t>
      </w:r>
    </w:p>
    <w:p w14:paraId="70F6FCF7" w14:textId="77777777" w:rsidR="007D6B51" w:rsidRDefault="007D6B51" w:rsidP="007D6B51">
      <w:pPr>
        <w:pStyle w:val="ListParagraph"/>
        <w:numPr>
          <w:ilvl w:val="2"/>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(Data collected on civil rights with regards to concerns, reports, complaints, investigations; students, employee, third party etc).</w:t>
      </w:r>
    </w:p>
    <w:p w14:paraId="4E5391A8" w14:textId="77777777" w:rsidR="007D6B51" w:rsidRDefault="007D6B51" w:rsidP="007D6B51">
      <w:pPr>
        <w:pStyle w:val="ListParagraph"/>
        <w:numPr>
          <w:ilvl w:val="2"/>
          <w:numId w:val="29"/>
        </w:numPr>
        <w:spacing w:after="0" w:line="240" w:lineRule="auto"/>
        <w:jc w:val="left"/>
        <w:rPr>
          <w:rFonts w:ascii="Times New Roman" w:hAnsi="Times New Roman" w:cs="Times New Roman"/>
          <w:sz w:val="24"/>
          <w:szCs w:val="24"/>
        </w:rPr>
      </w:pPr>
      <w:r w:rsidRPr="00C13E0C">
        <w:rPr>
          <w:rFonts w:ascii="Times New Roman" w:hAnsi="Times New Roman" w:cs="Times New Roman"/>
          <w:sz w:val="24"/>
          <w:szCs w:val="24"/>
        </w:rPr>
        <w:t>Data available at the campus level.</w:t>
      </w:r>
      <w:r>
        <w:rPr>
          <w:rFonts w:ascii="Times New Roman" w:hAnsi="Times New Roman" w:cs="Times New Roman"/>
          <w:sz w:val="24"/>
          <w:szCs w:val="24"/>
        </w:rPr>
        <w:t xml:space="preserve"> </w:t>
      </w:r>
    </w:p>
    <w:p w14:paraId="7707B2AB" w14:textId="77777777" w:rsidR="007D6B51" w:rsidRPr="00C13E0C" w:rsidRDefault="007D6B51" w:rsidP="007D6B51">
      <w:pPr>
        <w:pStyle w:val="ListParagraph"/>
        <w:numPr>
          <w:ilvl w:val="2"/>
          <w:numId w:val="29"/>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t>Will g</w:t>
      </w:r>
      <w:r w:rsidRPr="00C13E0C">
        <w:rPr>
          <w:rFonts w:ascii="Times New Roman" w:hAnsi="Times New Roman" w:cs="Times New Roman"/>
          <w:sz w:val="24"/>
          <w:szCs w:val="24"/>
        </w:rPr>
        <w:t>o live on January 27, 2025</w:t>
      </w:r>
    </w:p>
    <w:p w14:paraId="7D5E45C0" w14:textId="77777777" w:rsidR="007D6B51" w:rsidRDefault="007D6B51" w:rsidP="007D6B51">
      <w:pPr>
        <w:pStyle w:val="ListParagraph"/>
        <w:spacing w:after="0" w:line="240" w:lineRule="auto"/>
        <w:ind w:left="360"/>
        <w:rPr>
          <w:rFonts w:ascii="Times New Roman" w:hAnsi="Times New Roman" w:cs="Times New Roman"/>
          <w:b/>
          <w:bCs/>
          <w:sz w:val="24"/>
          <w:szCs w:val="24"/>
        </w:rPr>
      </w:pPr>
    </w:p>
    <w:p w14:paraId="24A6CBDD" w14:textId="77777777" w:rsidR="007D6B51" w:rsidRPr="00A3036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A3036C">
        <w:rPr>
          <w:rFonts w:ascii="Times New Roman" w:hAnsi="Times New Roman" w:cs="Times New Roman"/>
          <w:b/>
          <w:bCs/>
          <w:sz w:val="24"/>
          <w:szCs w:val="24"/>
        </w:rPr>
        <w:t>Dilcie Perez, Deputy Vice Chancellor of Academic and Student Affairs &amp; Chief Student Affairs Officer, and Nathan Evans, Deputy Vice Chancellor of Academic and Student Affairs &amp; Chief Academic Officer</w:t>
      </w:r>
    </w:p>
    <w:p w14:paraId="2DE7B387" w14:textId="77777777" w:rsidR="007D6B51" w:rsidRDefault="007D6B51" w:rsidP="007D6B5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Support for LA fires. About 52 members from CSU who have lost homes</w:t>
      </w:r>
    </w:p>
    <w:p w14:paraId="2CDF1E82" w14:textId="77777777" w:rsidR="007D6B51" w:rsidRDefault="007D6B51" w:rsidP="007D6B5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Putting place measures to support communities (DACA, LGBTQ communities) to be impacted by incoming administration: Educate, support, impacted students</w:t>
      </w:r>
    </w:p>
    <w:p w14:paraId="06A21A40" w14:textId="77777777" w:rsidR="007D6B51" w:rsidRDefault="007D6B51" w:rsidP="007D6B5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Black Student Success – campuses providing feedback on how they achieved success on what they said they would do.</w:t>
      </w:r>
    </w:p>
    <w:p w14:paraId="13D5C57F" w14:textId="77777777" w:rsidR="007D6B51" w:rsidRDefault="007D6B51" w:rsidP="007D6B5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Strategic Planning Effort – Strategic enrollment management efforts coming together</w:t>
      </w:r>
    </w:p>
    <w:p w14:paraId="0B064E1D" w14:textId="77777777" w:rsidR="007D6B51" w:rsidRPr="00A3036C" w:rsidRDefault="007D6B51" w:rsidP="007D6B51">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Discussion on how to creation of an AI workforce board bringing together the CSU community - to bridge the gaps across CSU’s already working on AI and those that are not</w:t>
      </w:r>
    </w:p>
    <w:p w14:paraId="0BEF7220" w14:textId="77777777" w:rsidR="007D6B51" w:rsidRDefault="007D6B51" w:rsidP="007D6B51">
      <w:pPr>
        <w:pStyle w:val="ListParagraph"/>
        <w:spacing w:after="0" w:line="240" w:lineRule="auto"/>
        <w:ind w:left="360"/>
        <w:rPr>
          <w:rFonts w:ascii="Times New Roman" w:hAnsi="Times New Roman" w:cs="Times New Roman"/>
          <w:b/>
          <w:bCs/>
          <w:sz w:val="24"/>
          <w:szCs w:val="24"/>
        </w:rPr>
      </w:pPr>
    </w:p>
    <w:p w14:paraId="7BF9E2F4" w14:textId="77777777" w:rsidR="007D6B51" w:rsidRPr="00A3036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A3036C">
        <w:rPr>
          <w:rFonts w:ascii="Times New Roman" w:hAnsi="Times New Roman" w:cs="Times New Roman"/>
          <w:b/>
          <w:bCs/>
          <w:sz w:val="24"/>
          <w:szCs w:val="24"/>
        </w:rPr>
        <w:t>Charles Toombs - CFA President, CFA Liaison Report</w:t>
      </w:r>
    </w:p>
    <w:p w14:paraId="3C84A6B9" w14:textId="77777777" w:rsidR="007D6B51" w:rsidRDefault="007D6B51" w:rsidP="007D6B5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CFA will continue to advocate for resources from the Governor’s office</w:t>
      </w:r>
    </w:p>
    <w:p w14:paraId="47FCD941" w14:textId="77777777" w:rsidR="007D6B51" w:rsidRDefault="007D6B51" w:rsidP="007D6B5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CFA to provide information on how to be aware for ICE</w:t>
      </w:r>
    </w:p>
    <w:p w14:paraId="4A27687B" w14:textId="77777777" w:rsidR="007D6B51" w:rsidRDefault="007D6B51" w:rsidP="007D6B5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CFA involved in preventing erosion of Ethnic studies (part of the AB 1460)</w:t>
      </w:r>
    </w:p>
    <w:p w14:paraId="64E016AA" w14:textId="77777777" w:rsidR="007D6B51" w:rsidRPr="00A3036C" w:rsidRDefault="007D6B51" w:rsidP="007D6B5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Equity conference on March 11 – 16, 2025</w:t>
      </w:r>
    </w:p>
    <w:p w14:paraId="03D26BC0" w14:textId="77777777" w:rsidR="007D6B51" w:rsidRPr="00A3036C" w:rsidRDefault="007D6B51" w:rsidP="007D6B5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Salary bargaining to continue</w:t>
      </w:r>
    </w:p>
    <w:p w14:paraId="3A7C5F1F" w14:textId="77777777" w:rsidR="007D6B51" w:rsidRDefault="007D6B51" w:rsidP="007D6B51">
      <w:pPr>
        <w:spacing w:line="240" w:lineRule="auto"/>
        <w:rPr>
          <w:rFonts w:ascii="Times New Roman" w:hAnsi="Times New Roman"/>
          <w:sz w:val="24"/>
          <w:szCs w:val="24"/>
        </w:rPr>
      </w:pPr>
    </w:p>
    <w:p w14:paraId="5059EED8"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 xml:space="preserve">Dilcie Perez, Deputy Vice Chancellor, Academic &amp; Student Affairs, Chief Student Affairs Officer, </w:t>
      </w:r>
      <w:r w:rsidRPr="00095AEF">
        <w:rPr>
          <w:rFonts w:ascii="Times New Roman" w:hAnsi="Times New Roman" w:cs="Times New Roman"/>
          <w:b/>
          <w:bCs/>
          <w:sz w:val="24"/>
          <w:szCs w:val="24"/>
          <w:u w:val="single"/>
        </w:rPr>
        <w:t xml:space="preserve">Bob Caron, </w:t>
      </w:r>
      <w:r w:rsidRPr="00D204D6">
        <w:rPr>
          <w:rFonts w:ascii="Times New Roman" w:hAnsi="Times New Roman" w:cs="Times New Roman"/>
          <w:b/>
          <w:bCs/>
          <w:sz w:val="24"/>
          <w:szCs w:val="24"/>
          <w:u w:val="single"/>
        </w:rPr>
        <w:t>Deloitte and Anna Jablonski, Deloitte, update on Year of Engagement</w:t>
      </w:r>
    </w:p>
    <w:p w14:paraId="252CB25B" w14:textId="77777777" w:rsidR="007D6B51" w:rsidRDefault="007D6B51" w:rsidP="007D6B5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Shared take-aways from feedback. What did we do with Graduation initiative, and what could have done better</w:t>
      </w:r>
    </w:p>
    <w:p w14:paraId="3EC31763" w14:textId="77777777" w:rsidR="007D6B51" w:rsidRDefault="007D6B51" w:rsidP="007D6B5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Provided findings on the student success framework.</w:t>
      </w:r>
    </w:p>
    <w:p w14:paraId="5D6511FF" w14:textId="77777777" w:rsidR="007D6B51" w:rsidRDefault="007D6B51" w:rsidP="007D6B5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next framework will focus on for following: redefining what student success is (not graduation alone, but what happens after), use the size of CSU as leverage, focus on the classroom, students not accessing services provided to them</w:t>
      </w:r>
    </w:p>
    <w:p w14:paraId="09704619" w14:textId="77777777" w:rsidR="007D6B51" w:rsidRPr="00A3036C" w:rsidRDefault="007D6B51" w:rsidP="007D6B5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Going forward, some commitments for student success will focus on these areas: academic readiness (work with families, community orgs to help students succeed in college), educational affordability, personalized journeys to success, equitable teaching and learning environments, experiential learning, and post degree opportunities (collaborate with employers).</w:t>
      </w:r>
    </w:p>
    <w:p w14:paraId="333DD41F" w14:textId="77777777" w:rsidR="007D6B51" w:rsidRDefault="007D6B51" w:rsidP="007D6B51">
      <w:pPr>
        <w:spacing w:line="240" w:lineRule="auto"/>
        <w:rPr>
          <w:rFonts w:ascii="Times New Roman" w:hAnsi="Times New Roman"/>
          <w:sz w:val="24"/>
          <w:szCs w:val="24"/>
        </w:rPr>
      </w:pPr>
    </w:p>
    <w:p w14:paraId="65FF7516"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Ray Murillo, Assistant Vice Chancellor, Student Affairs Equity &amp; Belonging, update on CSU support and resources for undocumented students</w:t>
      </w:r>
    </w:p>
    <w:p w14:paraId="143BC64E"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Support from this office is not limited to students alone but to faculty and CSU employees</w:t>
      </w:r>
    </w:p>
    <w:p w14:paraId="543354BC"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resources are here: </w:t>
      </w:r>
      <w:hyperlink r:id="rId7" w:history="1">
        <w:r w:rsidRPr="00E01F32">
          <w:rPr>
            <w:rStyle w:val="Hyperlink"/>
            <w:rFonts w:ascii="Times New Roman" w:hAnsi="Times New Roman" w:cs="Times New Roman"/>
            <w:sz w:val="24"/>
            <w:szCs w:val="24"/>
          </w:rPr>
          <w:t>Resources, Guides and FAQs | CSU</w:t>
        </w:r>
      </w:hyperlink>
    </w:p>
    <w:p w14:paraId="50468531"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Provided an overview of the specific definitions of these terms, which are commonly used incorrectly: AB 540 DACA, California Deam Act</w:t>
      </w:r>
    </w:p>
    <w:p w14:paraId="3C707AEC"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Putting together package to on how to respond to potential immigration raids on campus</w:t>
      </w:r>
    </w:p>
    <w:p w14:paraId="42288C92"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1 individual person on campus to report to in case federal agents show up on campus</w:t>
      </w:r>
    </w:p>
    <w:p w14:paraId="28A598E7" w14:textId="77777777" w:rsidR="007D6B51" w:rsidRDefault="007D6B51" w:rsidP="007D6B51">
      <w:pPr>
        <w:pStyle w:val="ListParagraph"/>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8,000 undocumented in the system; No data on mixed status families – but is around 20,000 students. So total is 30,000 students potentially affected by </w:t>
      </w:r>
    </w:p>
    <w:p w14:paraId="73E7A3EA" w14:textId="77777777" w:rsidR="007D6B51" w:rsidRPr="00BB5572" w:rsidRDefault="007D6B51" w:rsidP="007D6B51">
      <w:pPr>
        <w:spacing w:after="0" w:line="240" w:lineRule="auto"/>
        <w:jc w:val="both"/>
        <w:rPr>
          <w:rFonts w:ascii="Times New Roman" w:hAnsi="Times New Roman"/>
          <w:sz w:val="24"/>
          <w:szCs w:val="24"/>
        </w:rPr>
      </w:pPr>
    </w:p>
    <w:p w14:paraId="18884B96"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CSU Trustees Jazmin Guajardo &amp; Jose Antonio Vargas</w:t>
      </w:r>
    </w:p>
    <w:p w14:paraId="3FC86B78" w14:textId="77777777" w:rsidR="007D6B51" w:rsidRPr="00077A49" w:rsidRDefault="007D6B51" w:rsidP="007D6B51">
      <w:pPr>
        <w:pStyle w:val="ListParagraph"/>
        <w:numPr>
          <w:ilvl w:val="0"/>
          <w:numId w:val="32"/>
        </w:numPr>
        <w:spacing w:after="0" w:line="240" w:lineRule="auto"/>
        <w:rPr>
          <w:rFonts w:ascii="Times New Roman" w:hAnsi="Times New Roman"/>
          <w:sz w:val="24"/>
          <w:szCs w:val="24"/>
        </w:rPr>
      </w:pPr>
      <w:r w:rsidRPr="00F82FE8">
        <w:rPr>
          <w:rFonts w:ascii="Times New Roman" w:hAnsi="Times New Roman" w:cs="Times New Roman"/>
          <w:sz w:val="24"/>
          <w:szCs w:val="24"/>
        </w:rPr>
        <w:t xml:space="preserve">Jazmin Guajardo </w:t>
      </w:r>
      <w:r>
        <w:rPr>
          <w:rFonts w:ascii="Times New Roman" w:hAnsi="Times New Roman" w:cs="Times New Roman"/>
          <w:sz w:val="24"/>
          <w:szCs w:val="24"/>
        </w:rPr>
        <w:t>(Student trustee) p</w:t>
      </w:r>
      <w:r w:rsidRPr="00077A49">
        <w:rPr>
          <w:rFonts w:ascii="Times New Roman" w:hAnsi="Times New Roman" w:cs="Times New Roman"/>
          <w:sz w:val="24"/>
          <w:szCs w:val="24"/>
        </w:rPr>
        <w:t>rovided her experience at student government at CSU Channel Islands</w:t>
      </w:r>
    </w:p>
    <w:p w14:paraId="06CFBA5B" w14:textId="77777777" w:rsidR="007D6B51" w:rsidRDefault="007D6B51" w:rsidP="007D6B51">
      <w:pPr>
        <w:spacing w:line="240" w:lineRule="auto"/>
        <w:rPr>
          <w:rFonts w:ascii="Times New Roman" w:hAnsi="Times New Roman"/>
          <w:sz w:val="24"/>
          <w:szCs w:val="24"/>
        </w:rPr>
      </w:pPr>
    </w:p>
    <w:p w14:paraId="6A2CEDC7"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Greg Saks, Vice Chancellor, External Relations &amp; Communications, Jeff Cullen, Assistant Vice Chancellor Federal Relations &amp; Nathan Dietrich, Assistant Vice Chancellor Advocacy &amp; State Relations, Federal and State Legislative updates: Current and Anticipated status for CSU (Time certain: Thursday 3:30PM-4:15PM, remote)</w:t>
      </w:r>
    </w:p>
    <w:p w14:paraId="1B735D63" w14:textId="36E934AF" w:rsidR="00076DB8" w:rsidRPr="001570A1" w:rsidRDefault="00076DB8" w:rsidP="001570A1">
      <w:pPr>
        <w:pStyle w:val="ListParagraph"/>
        <w:numPr>
          <w:ilvl w:val="0"/>
          <w:numId w:val="33"/>
        </w:numPr>
        <w:spacing w:after="0" w:line="240" w:lineRule="auto"/>
        <w:rPr>
          <w:rFonts w:ascii="Times New Roman" w:hAnsi="Times New Roman"/>
          <w:sz w:val="24"/>
          <w:szCs w:val="24"/>
        </w:rPr>
      </w:pPr>
      <w:r w:rsidRPr="001570A1">
        <w:rPr>
          <w:rFonts w:ascii="Times New Roman" w:hAnsi="Times New Roman" w:cs="Times New Roman"/>
          <w:sz w:val="24"/>
          <w:szCs w:val="24"/>
        </w:rPr>
        <w:t>State updates</w:t>
      </w:r>
      <w:r w:rsidR="001570A1">
        <w:rPr>
          <w:rFonts w:ascii="Times New Roman" w:hAnsi="Times New Roman" w:cs="Times New Roman"/>
          <w:sz w:val="24"/>
          <w:szCs w:val="24"/>
        </w:rPr>
        <w:t xml:space="preserve"> (Nathan)</w:t>
      </w:r>
      <w:r w:rsidRPr="001570A1">
        <w:rPr>
          <w:rFonts w:ascii="Times New Roman" w:hAnsi="Times New Roman" w:cs="Times New Roman"/>
          <w:sz w:val="24"/>
          <w:szCs w:val="24"/>
        </w:rPr>
        <w:t>: Legislative victories</w:t>
      </w:r>
      <w:r w:rsidR="001570A1" w:rsidRPr="001570A1">
        <w:rPr>
          <w:rFonts w:ascii="Times New Roman" w:hAnsi="Times New Roman" w:cs="Times New Roman"/>
          <w:sz w:val="24"/>
          <w:szCs w:val="24"/>
        </w:rPr>
        <w:t xml:space="preserve">: </w:t>
      </w:r>
      <w:r w:rsidRPr="001570A1">
        <w:rPr>
          <w:rFonts w:ascii="Times New Roman" w:hAnsi="Times New Roman" w:cs="Times New Roman"/>
          <w:sz w:val="24"/>
          <w:szCs w:val="24"/>
        </w:rPr>
        <w:t xml:space="preserve">ability </w:t>
      </w:r>
      <w:r w:rsidR="001570A1" w:rsidRPr="001570A1">
        <w:rPr>
          <w:rFonts w:ascii="Times New Roman" w:hAnsi="Times New Roman" w:cs="Times New Roman"/>
          <w:sz w:val="24"/>
          <w:szCs w:val="24"/>
        </w:rPr>
        <w:t xml:space="preserve">by the CSU’s </w:t>
      </w:r>
      <w:r w:rsidRPr="001570A1">
        <w:rPr>
          <w:rFonts w:ascii="Times New Roman" w:hAnsi="Times New Roman" w:cs="Times New Roman"/>
          <w:sz w:val="24"/>
          <w:szCs w:val="24"/>
        </w:rPr>
        <w:t>to offer applied doctoral degrees, nursing, audiology, physical therapy; push back</w:t>
      </w:r>
      <w:r w:rsidR="001570A1" w:rsidRPr="001570A1">
        <w:rPr>
          <w:rFonts w:ascii="Times New Roman" w:hAnsi="Times New Roman" w:cs="Times New Roman"/>
          <w:sz w:val="24"/>
          <w:szCs w:val="24"/>
        </w:rPr>
        <w:t xml:space="preserve"> to the legislative </w:t>
      </w:r>
      <w:r w:rsidRPr="001570A1">
        <w:rPr>
          <w:rFonts w:ascii="Times New Roman" w:hAnsi="Times New Roman" w:cs="Times New Roman"/>
          <w:sz w:val="24"/>
          <w:szCs w:val="24"/>
        </w:rPr>
        <w:t>on C</w:t>
      </w:r>
      <w:r w:rsidR="001570A1" w:rsidRPr="001570A1">
        <w:rPr>
          <w:rFonts w:ascii="Times New Roman" w:hAnsi="Times New Roman" w:cs="Times New Roman"/>
          <w:sz w:val="24"/>
          <w:szCs w:val="24"/>
        </w:rPr>
        <w:t xml:space="preserve">ommunity Colleges </w:t>
      </w:r>
      <w:r w:rsidRPr="001570A1">
        <w:rPr>
          <w:rFonts w:ascii="Times New Roman" w:hAnsi="Times New Roman" w:cs="Times New Roman"/>
          <w:sz w:val="24"/>
          <w:szCs w:val="24"/>
        </w:rPr>
        <w:t>offering duplicate degrees</w:t>
      </w:r>
    </w:p>
    <w:p w14:paraId="2D3C39CA" w14:textId="5DE0633D" w:rsidR="007D6B51" w:rsidRPr="001570A1" w:rsidRDefault="00076DB8" w:rsidP="00864462">
      <w:pPr>
        <w:pStyle w:val="ListParagraph"/>
        <w:numPr>
          <w:ilvl w:val="0"/>
          <w:numId w:val="33"/>
        </w:numPr>
        <w:spacing w:after="0" w:line="240" w:lineRule="auto"/>
        <w:rPr>
          <w:rFonts w:ascii="Times New Roman" w:hAnsi="Times New Roman"/>
          <w:sz w:val="24"/>
          <w:szCs w:val="24"/>
        </w:rPr>
      </w:pPr>
      <w:r>
        <w:rPr>
          <w:rFonts w:ascii="Times New Roman" w:hAnsi="Times New Roman" w:cs="Times New Roman"/>
          <w:sz w:val="24"/>
          <w:szCs w:val="24"/>
        </w:rPr>
        <w:t>Federal updates</w:t>
      </w:r>
      <w:r w:rsidR="001570A1">
        <w:rPr>
          <w:rFonts w:ascii="Times New Roman" w:hAnsi="Times New Roman" w:cs="Times New Roman"/>
          <w:sz w:val="24"/>
          <w:szCs w:val="24"/>
        </w:rPr>
        <w:t xml:space="preserve"> (Greg): the impact of the LA fires will impact our budgets </w:t>
      </w:r>
    </w:p>
    <w:p w14:paraId="73FC9066" w14:textId="17271156" w:rsidR="001570A1" w:rsidRPr="00076DB8" w:rsidRDefault="001570A1" w:rsidP="00864462">
      <w:pPr>
        <w:pStyle w:val="ListParagraph"/>
        <w:numPr>
          <w:ilvl w:val="0"/>
          <w:numId w:val="33"/>
        </w:numPr>
        <w:spacing w:after="0" w:line="240" w:lineRule="auto"/>
        <w:rPr>
          <w:rFonts w:ascii="Times New Roman" w:hAnsi="Times New Roman"/>
          <w:sz w:val="24"/>
          <w:szCs w:val="24"/>
        </w:rPr>
      </w:pPr>
      <w:r>
        <w:rPr>
          <w:rFonts w:ascii="Times New Roman" w:hAnsi="Times New Roman" w:cs="Times New Roman"/>
          <w:sz w:val="24"/>
          <w:szCs w:val="24"/>
        </w:rPr>
        <w:t>Federal updates (</w:t>
      </w:r>
      <w:r>
        <w:rPr>
          <w:rFonts w:ascii="Times New Roman" w:hAnsi="Times New Roman"/>
          <w:sz w:val="24"/>
          <w:szCs w:val="24"/>
        </w:rPr>
        <w:t xml:space="preserve">Jeff): Department of education could see reduction in Federal funding; anticipated increase in Title IX lawsuits, </w:t>
      </w:r>
    </w:p>
    <w:p w14:paraId="7A81BC77" w14:textId="77777777" w:rsidR="007D6B51" w:rsidRPr="00C13E0C" w:rsidRDefault="007D6B51" w:rsidP="007D6B51">
      <w:pPr>
        <w:spacing w:after="160" w:line="240" w:lineRule="auto"/>
        <w:rPr>
          <w:rFonts w:ascii="Times New Roman" w:hAnsi="Times New Roman"/>
          <w:sz w:val="24"/>
          <w:szCs w:val="24"/>
        </w:rPr>
      </w:pPr>
    </w:p>
    <w:p w14:paraId="5E282960"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Mandara Savage, Assistant Vice Chancellor, Professional and Continuing Education, Update EO 1099, Article 7 (Time certain: Friday 9:00AM-9:30AM, remote)</w:t>
      </w:r>
    </w:p>
    <w:p w14:paraId="45C8235D" w14:textId="6080BF46" w:rsidR="007D6B51" w:rsidRDefault="006C42AA" w:rsidP="007D6B51">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Provided updates on Extended University Policy available at: </w:t>
      </w:r>
      <w:hyperlink r:id="rId8" w:history="1">
        <w:r w:rsidRPr="006C42AA">
          <w:rPr>
            <w:rStyle w:val="Hyperlink"/>
            <w:rFonts w:ascii="Times New Roman" w:hAnsi="Times New Roman" w:cs="Times New Roman"/>
            <w:sz w:val="24"/>
            <w:szCs w:val="24"/>
          </w:rPr>
          <w:t>Viewing Extended Education; Self-Supporting Instructional Courses and Programs</w:t>
        </w:r>
      </w:hyperlink>
    </w:p>
    <w:p w14:paraId="611DEF8F" w14:textId="445C7EF8" w:rsidR="006C42AA" w:rsidRPr="00A3036C" w:rsidRDefault="000851A0" w:rsidP="007D6B51">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Policy clarifies the procedures followed by each campus in offering self-supporting instructional courses and programs</w:t>
      </w:r>
    </w:p>
    <w:p w14:paraId="2A01784F" w14:textId="77777777" w:rsidR="007D6B51" w:rsidRDefault="007D6B51" w:rsidP="007D6B51">
      <w:pPr>
        <w:spacing w:line="240" w:lineRule="auto"/>
        <w:rPr>
          <w:rFonts w:ascii="Times New Roman" w:hAnsi="Times New Roman"/>
          <w:sz w:val="24"/>
          <w:szCs w:val="24"/>
        </w:rPr>
      </w:pPr>
    </w:p>
    <w:p w14:paraId="15713A28" w14:textId="77777777" w:rsidR="007D6B51" w:rsidRDefault="007D6B51" w:rsidP="007D6B51">
      <w:pPr>
        <w:spacing w:line="240" w:lineRule="auto"/>
        <w:rPr>
          <w:rFonts w:ascii="Times New Roman" w:hAnsi="Times New Roman"/>
          <w:sz w:val="24"/>
          <w:szCs w:val="24"/>
        </w:rPr>
      </w:pPr>
    </w:p>
    <w:p w14:paraId="33D0C0A3"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lastRenderedPageBreak/>
        <w:t>Mildred García, Chancellor of the CSU (Time Certain: Friday 10AM-11AM, remote)</w:t>
      </w:r>
    </w:p>
    <w:p w14:paraId="6A7AF837" w14:textId="491C49C3" w:rsidR="007D6B51" w:rsidRDefault="00691032" w:rsidP="007D6B5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Update on LA fires: 1,200 Employees lived in areas subject to evacuation orders. Some universities providing emergency housing,</w:t>
      </w:r>
    </w:p>
    <w:p w14:paraId="5CD0FDCA" w14:textId="4CCE849E" w:rsidR="00691032" w:rsidRDefault="000379F6" w:rsidP="007D6B5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Updates: the 7.95% budget cuts are equivalent to $375 million and the $375 million is the entire budget of Fresno State</w:t>
      </w:r>
    </w:p>
    <w:p w14:paraId="40084D40" w14:textId="4FF7A771" w:rsidR="000379F6" w:rsidRDefault="000379F6" w:rsidP="007D6B51">
      <w:pPr>
        <w:pStyle w:val="ListParagraph"/>
        <w:numPr>
          <w:ilvl w:val="0"/>
          <w:numId w:val="35"/>
        </w:numPr>
        <w:spacing w:after="0" w:line="240" w:lineRule="auto"/>
        <w:rPr>
          <w:rFonts w:ascii="Times New Roman" w:hAnsi="Times New Roman" w:cs="Times New Roman"/>
          <w:sz w:val="24"/>
          <w:szCs w:val="24"/>
        </w:rPr>
      </w:pPr>
      <w:r w:rsidRPr="000379F6">
        <w:rPr>
          <w:rFonts w:ascii="Times New Roman" w:hAnsi="Times New Roman" w:cs="Times New Roman"/>
          <w:sz w:val="24"/>
          <w:szCs w:val="24"/>
        </w:rPr>
        <w:t>The proposal will defer our 25</w:t>
      </w:r>
      <w:r w:rsidR="00DC5CFE">
        <w:rPr>
          <w:rFonts w:ascii="Times New Roman" w:hAnsi="Times New Roman" w:cs="Times New Roman"/>
          <w:sz w:val="24"/>
          <w:szCs w:val="24"/>
        </w:rPr>
        <w:t>-</w:t>
      </w:r>
      <w:r w:rsidRPr="000379F6">
        <w:rPr>
          <w:rFonts w:ascii="Times New Roman" w:hAnsi="Times New Roman" w:cs="Times New Roman"/>
          <w:sz w:val="24"/>
          <w:szCs w:val="24"/>
        </w:rPr>
        <w:t>26 compact funding of approximately $252 million to fiscal year 2027</w:t>
      </w:r>
    </w:p>
    <w:p w14:paraId="0F3288DF" w14:textId="5FD474B6" w:rsidR="000379F6" w:rsidRDefault="000379F6" w:rsidP="007D6B51">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CSU are</w:t>
      </w:r>
      <w:r w:rsidRPr="000379F6">
        <w:rPr>
          <w:rFonts w:ascii="Times New Roman" w:hAnsi="Times New Roman" w:cs="Times New Roman"/>
          <w:sz w:val="24"/>
          <w:szCs w:val="24"/>
        </w:rPr>
        <w:t xml:space="preserve"> expected</w:t>
      </w:r>
      <w:r>
        <w:rPr>
          <w:rFonts w:ascii="Times New Roman" w:hAnsi="Times New Roman" w:cs="Times New Roman"/>
          <w:sz w:val="24"/>
          <w:szCs w:val="24"/>
        </w:rPr>
        <w:t xml:space="preserve"> t</w:t>
      </w:r>
      <w:r w:rsidRPr="000379F6">
        <w:rPr>
          <w:rFonts w:ascii="Times New Roman" w:hAnsi="Times New Roman" w:cs="Times New Roman"/>
          <w:sz w:val="24"/>
          <w:szCs w:val="24"/>
        </w:rPr>
        <w:t xml:space="preserve">o invest $252 million to grow undergraduate enrollment by 3,500 full-time equivalent students </w:t>
      </w:r>
      <w:r w:rsidR="00591904">
        <w:rPr>
          <w:rFonts w:ascii="Times New Roman" w:hAnsi="Times New Roman" w:cs="Times New Roman"/>
          <w:sz w:val="24"/>
          <w:szCs w:val="24"/>
        </w:rPr>
        <w:t>o</w:t>
      </w:r>
      <w:r w:rsidRPr="000379F6">
        <w:rPr>
          <w:rFonts w:ascii="Times New Roman" w:hAnsi="Times New Roman" w:cs="Times New Roman"/>
          <w:sz w:val="24"/>
          <w:szCs w:val="24"/>
        </w:rPr>
        <w:t>r 1%</w:t>
      </w:r>
    </w:p>
    <w:p w14:paraId="3BDBB5B7" w14:textId="62584E00" w:rsidR="00A9378B" w:rsidRPr="00A3036C" w:rsidRDefault="00A9378B" w:rsidP="00A9378B">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The next BOT meetings will provide an update on CSU Strategic Plan (</w:t>
      </w:r>
      <w:r w:rsidR="00375360">
        <w:rPr>
          <w:rFonts w:ascii="Times New Roman" w:hAnsi="Times New Roman" w:cs="Times New Roman"/>
          <w:sz w:val="24"/>
          <w:szCs w:val="24"/>
        </w:rPr>
        <w:t>3-year</w:t>
      </w:r>
      <w:r>
        <w:rPr>
          <w:rFonts w:ascii="Times New Roman" w:hAnsi="Times New Roman" w:cs="Times New Roman"/>
          <w:sz w:val="24"/>
          <w:szCs w:val="24"/>
        </w:rPr>
        <w:t xml:space="preserve"> plan)</w:t>
      </w:r>
    </w:p>
    <w:p w14:paraId="377BD2BC" w14:textId="77777777" w:rsidR="00020695" w:rsidRDefault="00020695" w:rsidP="007D6B51">
      <w:pPr>
        <w:spacing w:line="240" w:lineRule="auto"/>
        <w:rPr>
          <w:rFonts w:ascii="Times New Roman" w:hAnsi="Times New Roman"/>
          <w:sz w:val="24"/>
          <w:szCs w:val="24"/>
        </w:rPr>
      </w:pPr>
    </w:p>
    <w:p w14:paraId="739B46B9" w14:textId="77777777" w:rsidR="007D6B51" w:rsidRPr="00C13E0C" w:rsidRDefault="007D6B51" w:rsidP="007D6B51">
      <w:pPr>
        <w:pStyle w:val="ListParagraph"/>
        <w:numPr>
          <w:ilvl w:val="0"/>
          <w:numId w:val="4"/>
        </w:numPr>
        <w:spacing w:after="0" w:line="240" w:lineRule="auto"/>
        <w:rPr>
          <w:rFonts w:ascii="Times New Roman" w:hAnsi="Times New Roman" w:cs="Times New Roman"/>
          <w:b/>
          <w:bCs/>
          <w:sz w:val="24"/>
          <w:szCs w:val="24"/>
        </w:rPr>
      </w:pPr>
      <w:r w:rsidRPr="00C13E0C">
        <w:rPr>
          <w:rFonts w:ascii="Times New Roman" w:hAnsi="Times New Roman" w:cs="Times New Roman"/>
          <w:b/>
          <w:bCs/>
          <w:sz w:val="24"/>
          <w:szCs w:val="24"/>
        </w:rPr>
        <w:t>Tara Al-Rehani, CSSA Vice President of Systemwide Affairs, CSSA Liaison Report (Time Approximate: Friday 1:30PM-2PM, remote)</w:t>
      </w:r>
    </w:p>
    <w:p w14:paraId="26F52011" w14:textId="37D0B3E3" w:rsidR="007D6B51" w:rsidRDefault="00633C66" w:rsidP="007D6B51">
      <w:pPr>
        <w:pStyle w:val="ListParagraph"/>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CSSA – System wide meeting scheduled for January 25</w:t>
      </w:r>
      <w:r w:rsidRPr="00633C66">
        <w:rPr>
          <w:rFonts w:ascii="Times New Roman" w:hAnsi="Times New Roman" w:cs="Times New Roman"/>
          <w:sz w:val="24"/>
          <w:szCs w:val="24"/>
          <w:vertAlign w:val="superscript"/>
        </w:rPr>
        <w:t>th</w:t>
      </w:r>
      <w:r>
        <w:rPr>
          <w:rFonts w:ascii="Times New Roman" w:hAnsi="Times New Roman" w:cs="Times New Roman"/>
          <w:sz w:val="24"/>
          <w:szCs w:val="24"/>
        </w:rPr>
        <w:t xml:space="preserve"> and 26</w:t>
      </w:r>
      <w:r w:rsidRPr="00633C66">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5A937DC" w14:textId="77777777" w:rsidR="00633C66" w:rsidRPr="00633C66" w:rsidRDefault="00633C66" w:rsidP="00633C66">
      <w:pPr>
        <w:spacing w:after="0" w:line="240" w:lineRule="auto"/>
        <w:rPr>
          <w:rFonts w:ascii="Times New Roman" w:hAnsi="Times New Roman"/>
          <w:sz w:val="24"/>
          <w:szCs w:val="24"/>
        </w:rPr>
      </w:pPr>
    </w:p>
    <w:p w14:paraId="27CE59E7" w14:textId="77777777" w:rsidR="007D6B51" w:rsidRPr="00A3036C" w:rsidRDefault="007D6B51" w:rsidP="007D6B51">
      <w:pPr>
        <w:spacing w:line="240" w:lineRule="auto"/>
        <w:rPr>
          <w:rFonts w:ascii="Times New Roman" w:hAnsi="Times New Roman"/>
          <w:sz w:val="24"/>
          <w:szCs w:val="24"/>
        </w:rPr>
      </w:pPr>
    </w:p>
    <w:p w14:paraId="325BBEAC" w14:textId="77777777" w:rsidR="007D6B51" w:rsidRPr="00A3036C" w:rsidRDefault="007D6B51" w:rsidP="007D6B51">
      <w:pPr>
        <w:pStyle w:val="Heading1"/>
        <w:numPr>
          <w:ilvl w:val="0"/>
          <w:numId w:val="3"/>
        </w:numPr>
        <w:tabs>
          <w:tab w:val="num" w:pos="360"/>
          <w:tab w:val="num" w:pos="720"/>
        </w:tabs>
        <w:spacing w:before="0" w:line="240" w:lineRule="auto"/>
        <w:ind w:left="720" w:hanging="90"/>
        <w:rPr>
          <w:rFonts w:ascii="Times New Roman" w:hAnsi="Times New Roman" w:cs="Times New Roman"/>
          <w:sz w:val="24"/>
          <w:szCs w:val="24"/>
          <w:u w:val="single"/>
        </w:rPr>
      </w:pPr>
      <w:r w:rsidRPr="00A3036C">
        <w:rPr>
          <w:rFonts w:ascii="Times New Roman" w:hAnsi="Times New Roman" w:cs="Times New Roman"/>
          <w:sz w:val="24"/>
          <w:szCs w:val="24"/>
          <w:u w:val="single"/>
        </w:rPr>
        <w:t>Resolutions</w:t>
      </w:r>
    </w:p>
    <w:p w14:paraId="04AE9877" w14:textId="77777777" w:rsidR="007D6B51" w:rsidRPr="00A3036C" w:rsidRDefault="007D6B51" w:rsidP="007D6B51">
      <w:pPr>
        <w:spacing w:after="0" w:line="240" w:lineRule="auto"/>
        <w:rPr>
          <w:rFonts w:ascii="Times New Roman" w:hAnsi="Times New Roman"/>
          <w:sz w:val="24"/>
          <w:szCs w:val="24"/>
        </w:rPr>
      </w:pPr>
      <w:r w:rsidRPr="00A3036C">
        <w:rPr>
          <w:rFonts w:ascii="Times New Roman" w:hAnsi="Times New Roman"/>
          <w:sz w:val="24"/>
          <w:szCs w:val="24"/>
        </w:rPr>
        <w:t xml:space="preserve">The ASCSU </w:t>
      </w:r>
      <w:sdt>
        <w:sdtPr>
          <w:rPr>
            <w:rFonts w:ascii="Times New Roman" w:hAnsi="Times New Roman"/>
            <w:sz w:val="24"/>
            <w:szCs w:val="24"/>
          </w:rPr>
          <w:tag w:val="goog_rdk_3"/>
          <w:id w:val="-1424109721"/>
        </w:sdtPr>
        <w:sdtContent>
          <w:r w:rsidRPr="00A3036C">
            <w:rPr>
              <w:rFonts w:ascii="Times New Roman" w:hAnsi="Times New Roman"/>
              <w:sz w:val="24"/>
              <w:szCs w:val="24"/>
            </w:rPr>
            <w:t>approved</w:t>
          </w:r>
        </w:sdtContent>
      </w:sdt>
      <w:r w:rsidRPr="00A3036C">
        <w:rPr>
          <w:rFonts w:ascii="Times New Roman" w:hAnsi="Times New Roman"/>
          <w:sz w:val="24"/>
          <w:szCs w:val="24"/>
        </w:rPr>
        <w:t xml:space="preserve"> the following resolutions.</w:t>
      </w:r>
    </w:p>
    <w:p w14:paraId="391BC7C0" w14:textId="7F929A9B" w:rsidR="007D6B51" w:rsidRDefault="007D6B51" w:rsidP="007D6B51">
      <w:pPr>
        <w:pStyle w:val="ListParagraph"/>
        <w:numPr>
          <w:ilvl w:val="0"/>
          <w:numId w:val="24"/>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AS-3725-24/APEP C</w:t>
      </w:r>
      <w:r w:rsidR="00633C66">
        <w:rPr>
          <w:rFonts w:ascii="Times New Roman" w:hAnsi="Times New Roman" w:cs="Times New Roman"/>
          <w:sz w:val="24"/>
          <w:szCs w:val="24"/>
        </w:rPr>
        <w:t>SU</w:t>
      </w:r>
      <w:r w:rsidRPr="008C20D6">
        <w:rPr>
          <w:rFonts w:ascii="Times New Roman" w:hAnsi="Times New Roman" w:cs="Times New Roman"/>
          <w:sz w:val="24"/>
          <w:szCs w:val="24"/>
        </w:rPr>
        <w:t xml:space="preserve"> Ge </w:t>
      </w:r>
      <w:r w:rsidR="000B2DB5">
        <w:rPr>
          <w:rFonts w:ascii="Times New Roman" w:hAnsi="Times New Roman" w:cs="Times New Roman"/>
          <w:sz w:val="24"/>
          <w:szCs w:val="24"/>
        </w:rPr>
        <w:t>v</w:t>
      </w:r>
      <w:r w:rsidRPr="008C20D6">
        <w:rPr>
          <w:rFonts w:ascii="Times New Roman" w:hAnsi="Times New Roman" w:cs="Times New Roman"/>
          <w:sz w:val="24"/>
          <w:szCs w:val="24"/>
        </w:rPr>
        <w:t>s. Cal-G</w:t>
      </w:r>
      <w:r w:rsidR="00633C66">
        <w:rPr>
          <w:rFonts w:ascii="Times New Roman" w:hAnsi="Times New Roman" w:cs="Times New Roman"/>
          <w:sz w:val="24"/>
          <w:szCs w:val="24"/>
        </w:rPr>
        <w:t>ETC</w:t>
      </w:r>
      <w:r w:rsidRPr="008C20D6">
        <w:rPr>
          <w:rFonts w:ascii="Times New Roman" w:hAnsi="Times New Roman" w:cs="Times New Roman"/>
          <w:sz w:val="24"/>
          <w:szCs w:val="24"/>
        </w:rPr>
        <w:t xml:space="preserve"> </w:t>
      </w:r>
      <w:r w:rsidR="000B2DB5">
        <w:rPr>
          <w:rFonts w:ascii="Times New Roman" w:hAnsi="Times New Roman" w:cs="Times New Roman"/>
          <w:sz w:val="24"/>
          <w:szCs w:val="24"/>
        </w:rPr>
        <w:t>i</w:t>
      </w:r>
      <w:r w:rsidRPr="008C20D6">
        <w:rPr>
          <w:rFonts w:ascii="Times New Roman" w:hAnsi="Times New Roman" w:cs="Times New Roman"/>
          <w:sz w:val="24"/>
          <w:szCs w:val="24"/>
        </w:rPr>
        <w:t>n C</w:t>
      </w:r>
      <w:r w:rsidR="000B2DB5">
        <w:rPr>
          <w:rFonts w:ascii="Times New Roman" w:hAnsi="Times New Roman" w:cs="Times New Roman"/>
          <w:sz w:val="24"/>
          <w:szCs w:val="24"/>
        </w:rPr>
        <w:t>SU</w:t>
      </w:r>
      <w:r w:rsidRPr="008C20D6">
        <w:rPr>
          <w:rFonts w:ascii="Times New Roman" w:hAnsi="Times New Roman" w:cs="Times New Roman"/>
          <w:sz w:val="24"/>
          <w:szCs w:val="24"/>
        </w:rPr>
        <w:t xml:space="preserve"> Policy</w:t>
      </w:r>
    </w:p>
    <w:p w14:paraId="79CAE544" w14:textId="77777777" w:rsidR="007D6B51" w:rsidRDefault="007D6B51" w:rsidP="007D6B51">
      <w:pPr>
        <w:pStyle w:val="ListParagraph"/>
        <w:numPr>
          <w:ilvl w:val="0"/>
          <w:numId w:val="24"/>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AS-3723-24/AA/JEDI First-Year Seminars</w:t>
      </w:r>
    </w:p>
    <w:p w14:paraId="77CA5DB5" w14:textId="67787E32" w:rsidR="007D6B51" w:rsidRPr="00886F50" w:rsidRDefault="007D6B51" w:rsidP="007D6B51">
      <w:pPr>
        <w:pStyle w:val="ListParagraph"/>
        <w:numPr>
          <w:ilvl w:val="0"/>
          <w:numId w:val="24"/>
        </w:numPr>
        <w:spacing w:after="0" w:line="240" w:lineRule="auto"/>
        <w:rPr>
          <w:rFonts w:ascii="Times New Roman" w:hAnsi="Times New Roman" w:cs="Times New Roman"/>
          <w:sz w:val="24"/>
          <w:szCs w:val="24"/>
        </w:rPr>
      </w:pPr>
      <w:r w:rsidRPr="00886F50">
        <w:rPr>
          <w:rFonts w:ascii="Times New Roman" w:hAnsi="Times New Roman" w:cs="Times New Roman"/>
          <w:sz w:val="24"/>
          <w:szCs w:val="24"/>
        </w:rPr>
        <w:t xml:space="preserve">AS-3721-24/FA Resolution </w:t>
      </w:r>
      <w:r w:rsidR="000B2DB5">
        <w:rPr>
          <w:rFonts w:ascii="Times New Roman" w:hAnsi="Times New Roman" w:cs="Times New Roman"/>
          <w:sz w:val="24"/>
          <w:szCs w:val="24"/>
        </w:rPr>
        <w:t>o</w:t>
      </w:r>
      <w:r w:rsidRPr="00886F50">
        <w:rPr>
          <w:rFonts w:ascii="Times New Roman" w:hAnsi="Times New Roman" w:cs="Times New Roman"/>
          <w:sz w:val="24"/>
          <w:szCs w:val="24"/>
        </w:rPr>
        <w:t>n C</w:t>
      </w:r>
      <w:r w:rsidR="000B2DB5">
        <w:rPr>
          <w:rFonts w:ascii="Times New Roman" w:hAnsi="Times New Roman" w:cs="Times New Roman"/>
          <w:sz w:val="24"/>
          <w:szCs w:val="24"/>
        </w:rPr>
        <w:t>SU</w:t>
      </w:r>
      <w:r w:rsidRPr="00886F50">
        <w:rPr>
          <w:rFonts w:ascii="Times New Roman" w:hAnsi="Times New Roman" w:cs="Times New Roman"/>
          <w:sz w:val="24"/>
          <w:szCs w:val="24"/>
        </w:rPr>
        <w:t>-Wide Budget Transparency</w:t>
      </w:r>
    </w:p>
    <w:p w14:paraId="2979DA46" w14:textId="242849F6" w:rsidR="007D6B51" w:rsidRDefault="007D6B51" w:rsidP="007D6B51">
      <w:pPr>
        <w:pStyle w:val="ListParagraph"/>
        <w:numPr>
          <w:ilvl w:val="0"/>
          <w:numId w:val="24"/>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 xml:space="preserve">AS-3718-24/APEP Call </w:t>
      </w:r>
      <w:r w:rsidR="000B2DB5">
        <w:rPr>
          <w:rFonts w:ascii="Times New Roman" w:hAnsi="Times New Roman" w:cs="Times New Roman"/>
          <w:sz w:val="24"/>
          <w:szCs w:val="24"/>
        </w:rPr>
        <w:t>f</w:t>
      </w:r>
      <w:r w:rsidRPr="008C20D6">
        <w:rPr>
          <w:rFonts w:ascii="Times New Roman" w:hAnsi="Times New Roman" w:cs="Times New Roman"/>
          <w:sz w:val="24"/>
          <w:szCs w:val="24"/>
        </w:rPr>
        <w:t xml:space="preserve">or Increased Funding </w:t>
      </w:r>
      <w:r w:rsidR="000B2DB5">
        <w:rPr>
          <w:rFonts w:ascii="Times New Roman" w:hAnsi="Times New Roman" w:cs="Times New Roman"/>
          <w:sz w:val="24"/>
          <w:szCs w:val="24"/>
        </w:rPr>
        <w:t>i</w:t>
      </w:r>
      <w:r w:rsidRPr="008C20D6">
        <w:rPr>
          <w:rFonts w:ascii="Times New Roman" w:hAnsi="Times New Roman" w:cs="Times New Roman"/>
          <w:sz w:val="24"/>
          <w:szCs w:val="24"/>
        </w:rPr>
        <w:t xml:space="preserve">n Support </w:t>
      </w:r>
      <w:r w:rsidR="00633C66">
        <w:rPr>
          <w:rFonts w:ascii="Times New Roman" w:hAnsi="Times New Roman" w:cs="Times New Roman"/>
          <w:sz w:val="24"/>
          <w:szCs w:val="24"/>
        </w:rPr>
        <w:t>f</w:t>
      </w:r>
      <w:r w:rsidRPr="008C20D6">
        <w:rPr>
          <w:rFonts w:ascii="Times New Roman" w:hAnsi="Times New Roman" w:cs="Times New Roman"/>
          <w:sz w:val="24"/>
          <w:szCs w:val="24"/>
        </w:rPr>
        <w:t>f Financial Aid</w:t>
      </w:r>
    </w:p>
    <w:p w14:paraId="42B76A19" w14:textId="77777777" w:rsidR="007D6B51" w:rsidRPr="00A3036C" w:rsidRDefault="007D6B51" w:rsidP="007D6B51">
      <w:pPr>
        <w:pStyle w:val="ListParagraph"/>
        <w:numPr>
          <w:ilvl w:val="0"/>
          <w:numId w:val="24"/>
        </w:numPr>
        <w:spacing w:after="0" w:line="240" w:lineRule="auto"/>
        <w:rPr>
          <w:rFonts w:ascii="Times New Roman" w:hAnsi="Times New Roman" w:cs="Times New Roman"/>
          <w:sz w:val="24"/>
          <w:szCs w:val="24"/>
        </w:rPr>
      </w:pPr>
      <w:r w:rsidRPr="00A3036C">
        <w:rPr>
          <w:rFonts w:ascii="Times New Roman" w:hAnsi="Times New Roman" w:cs="Times New Roman"/>
          <w:sz w:val="24"/>
          <w:szCs w:val="24"/>
        </w:rPr>
        <w:t>AS-3665-24/AA/FA Faculty Choice in Selection of Course Materials</w:t>
      </w:r>
    </w:p>
    <w:p w14:paraId="116E238A" w14:textId="77777777" w:rsidR="007D6B51" w:rsidRPr="00A3036C" w:rsidRDefault="007D6B51" w:rsidP="007D6B51">
      <w:pPr>
        <w:pStyle w:val="ListParagraph"/>
        <w:numPr>
          <w:ilvl w:val="0"/>
          <w:numId w:val="24"/>
        </w:numPr>
        <w:spacing w:after="0" w:line="240" w:lineRule="auto"/>
        <w:rPr>
          <w:rFonts w:ascii="Times New Roman" w:hAnsi="Times New Roman" w:cs="Times New Roman"/>
          <w:sz w:val="24"/>
          <w:szCs w:val="24"/>
        </w:rPr>
      </w:pPr>
      <w:r w:rsidRPr="00A3036C">
        <w:rPr>
          <w:rFonts w:ascii="Times New Roman" w:hAnsi="Times New Roman" w:cs="Times New Roman"/>
          <w:sz w:val="24"/>
          <w:szCs w:val="24"/>
        </w:rPr>
        <w:t>AS-3670-24/Exec Apportionment of Academic Senate CSU (ASCSU) Seats</w:t>
      </w:r>
    </w:p>
    <w:p w14:paraId="49563289" w14:textId="77777777" w:rsidR="007D6B51" w:rsidRPr="00A3036C" w:rsidRDefault="007D6B51" w:rsidP="007D6B51">
      <w:pPr>
        <w:spacing w:line="240" w:lineRule="auto"/>
        <w:rPr>
          <w:rFonts w:ascii="Times New Roman" w:hAnsi="Times New Roman"/>
          <w:sz w:val="24"/>
          <w:szCs w:val="24"/>
        </w:rPr>
      </w:pPr>
    </w:p>
    <w:p w14:paraId="0ADD7D9A" w14:textId="77777777" w:rsidR="007D6B51" w:rsidRPr="00A3036C" w:rsidRDefault="007D6B51" w:rsidP="007D6B51">
      <w:pPr>
        <w:pStyle w:val="Heading1"/>
        <w:numPr>
          <w:ilvl w:val="0"/>
          <w:numId w:val="3"/>
        </w:numPr>
        <w:tabs>
          <w:tab w:val="num" w:pos="360"/>
          <w:tab w:val="num" w:pos="720"/>
        </w:tabs>
        <w:spacing w:before="0" w:line="240" w:lineRule="auto"/>
        <w:ind w:left="720" w:hanging="90"/>
        <w:rPr>
          <w:rFonts w:ascii="Times New Roman" w:hAnsi="Times New Roman" w:cs="Times New Roman"/>
          <w:sz w:val="24"/>
          <w:szCs w:val="24"/>
          <w:u w:val="single"/>
        </w:rPr>
      </w:pPr>
      <w:r w:rsidRPr="00A3036C">
        <w:rPr>
          <w:rFonts w:ascii="Times New Roman" w:hAnsi="Times New Roman" w:cs="Times New Roman"/>
          <w:sz w:val="24"/>
          <w:szCs w:val="24"/>
          <w:u w:val="single"/>
        </w:rPr>
        <w:t>First Readings</w:t>
      </w:r>
    </w:p>
    <w:p w14:paraId="6E282986" w14:textId="77777777" w:rsidR="007D6B51" w:rsidRPr="00A3036C" w:rsidRDefault="007D6B51" w:rsidP="007D6B51">
      <w:pPr>
        <w:spacing w:after="0" w:line="240" w:lineRule="auto"/>
        <w:jc w:val="both"/>
        <w:rPr>
          <w:rFonts w:ascii="Times New Roman" w:hAnsi="Times New Roman"/>
          <w:sz w:val="24"/>
          <w:szCs w:val="24"/>
        </w:rPr>
      </w:pPr>
      <w:r w:rsidRPr="00A3036C">
        <w:rPr>
          <w:rFonts w:ascii="Times New Roman" w:hAnsi="Times New Roman"/>
          <w:sz w:val="24"/>
          <w:szCs w:val="24"/>
        </w:rPr>
        <w:t>The following resolutions were presented for feedback from Senators and communication to campuses. The sponsoring committee(s) will revise these resolutions and introduce them for action at the M</w:t>
      </w:r>
      <w:r>
        <w:rPr>
          <w:rFonts w:ascii="Times New Roman" w:hAnsi="Times New Roman"/>
          <w:sz w:val="24"/>
          <w:szCs w:val="24"/>
        </w:rPr>
        <w:t>arch</w:t>
      </w:r>
      <w:r w:rsidRPr="00A3036C">
        <w:rPr>
          <w:rFonts w:ascii="Times New Roman" w:hAnsi="Times New Roman"/>
          <w:sz w:val="24"/>
          <w:szCs w:val="24"/>
        </w:rPr>
        <w:t xml:space="preserve"> 202</w:t>
      </w:r>
      <w:r>
        <w:rPr>
          <w:rFonts w:ascii="Times New Roman" w:hAnsi="Times New Roman"/>
          <w:sz w:val="24"/>
          <w:szCs w:val="24"/>
        </w:rPr>
        <w:t>5</w:t>
      </w:r>
      <w:r w:rsidRPr="00A3036C">
        <w:rPr>
          <w:rFonts w:ascii="Times New Roman" w:hAnsi="Times New Roman"/>
          <w:sz w:val="24"/>
          <w:szCs w:val="24"/>
        </w:rPr>
        <w:t xml:space="preserve"> plenary. </w:t>
      </w:r>
    </w:p>
    <w:p w14:paraId="15CDFCCF" w14:textId="77777777" w:rsidR="007D6B51" w:rsidRPr="00A3036C" w:rsidRDefault="007D6B51" w:rsidP="007D6B51">
      <w:pPr>
        <w:spacing w:after="0" w:line="240" w:lineRule="auto"/>
        <w:jc w:val="both"/>
        <w:rPr>
          <w:rFonts w:ascii="Times New Roman" w:hAnsi="Times New Roman"/>
          <w:sz w:val="24"/>
          <w:szCs w:val="24"/>
          <w:u w:val="single"/>
        </w:rPr>
      </w:pPr>
    </w:p>
    <w:p w14:paraId="1A683FE2" w14:textId="35E5D8C7" w:rsidR="007D6B51" w:rsidRPr="008C20D6" w:rsidRDefault="007D6B51" w:rsidP="007D6B51">
      <w:pPr>
        <w:pStyle w:val="ListParagraph"/>
        <w:numPr>
          <w:ilvl w:val="0"/>
          <w:numId w:val="17"/>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 xml:space="preserve">AS-3726-24/Exec Apportionment </w:t>
      </w:r>
      <w:r>
        <w:rPr>
          <w:rFonts w:ascii="Times New Roman" w:hAnsi="Times New Roman" w:cs="Times New Roman"/>
          <w:sz w:val="24"/>
          <w:szCs w:val="24"/>
        </w:rPr>
        <w:t>of</w:t>
      </w:r>
      <w:r w:rsidRPr="008C20D6">
        <w:rPr>
          <w:rFonts w:ascii="Times New Roman" w:hAnsi="Times New Roman" w:cs="Times New Roman"/>
          <w:sz w:val="24"/>
          <w:szCs w:val="24"/>
        </w:rPr>
        <w:t xml:space="preserve"> Academic Senate C</w:t>
      </w:r>
      <w:r w:rsidR="00633C66">
        <w:rPr>
          <w:rFonts w:ascii="Times New Roman" w:hAnsi="Times New Roman" w:cs="Times New Roman"/>
          <w:sz w:val="24"/>
          <w:szCs w:val="24"/>
        </w:rPr>
        <w:t>SU</w:t>
      </w:r>
      <w:r w:rsidRPr="008C20D6">
        <w:rPr>
          <w:rFonts w:ascii="Times New Roman" w:hAnsi="Times New Roman" w:cs="Times New Roman"/>
          <w:sz w:val="24"/>
          <w:szCs w:val="24"/>
        </w:rPr>
        <w:t xml:space="preserve"> Seats </w:t>
      </w:r>
    </w:p>
    <w:p w14:paraId="2C677ACC" w14:textId="7B1CF2FF" w:rsidR="007D6B51" w:rsidRDefault="007D6B51" w:rsidP="007D6B51">
      <w:pPr>
        <w:pStyle w:val="ListParagraph"/>
        <w:numPr>
          <w:ilvl w:val="0"/>
          <w:numId w:val="17"/>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AS-3727-24/Exec Academic Senate</w:t>
      </w:r>
      <w:r>
        <w:rPr>
          <w:rFonts w:ascii="Times New Roman" w:hAnsi="Times New Roman" w:cs="Times New Roman"/>
          <w:sz w:val="24"/>
          <w:szCs w:val="24"/>
        </w:rPr>
        <w:t xml:space="preserve"> o</w:t>
      </w:r>
      <w:r w:rsidRPr="008C20D6">
        <w:rPr>
          <w:rFonts w:ascii="Times New Roman" w:hAnsi="Times New Roman" w:cs="Times New Roman"/>
          <w:sz w:val="24"/>
          <w:szCs w:val="24"/>
        </w:rPr>
        <w:t>f The C</w:t>
      </w:r>
      <w:r w:rsidR="00633C66">
        <w:rPr>
          <w:rFonts w:ascii="Times New Roman" w:hAnsi="Times New Roman" w:cs="Times New Roman"/>
          <w:sz w:val="24"/>
          <w:szCs w:val="24"/>
        </w:rPr>
        <w:t>SU</w:t>
      </w:r>
      <w:r w:rsidRPr="008C20D6">
        <w:rPr>
          <w:rFonts w:ascii="Times New Roman" w:hAnsi="Times New Roman" w:cs="Times New Roman"/>
          <w:sz w:val="24"/>
          <w:szCs w:val="24"/>
        </w:rPr>
        <w:t xml:space="preserve"> 2025-2026 Meetings</w:t>
      </w:r>
    </w:p>
    <w:p w14:paraId="18DEB8B5" w14:textId="4F899179" w:rsidR="007D6B51" w:rsidRDefault="007D6B51" w:rsidP="007D6B51">
      <w:pPr>
        <w:pStyle w:val="ListParagraph"/>
        <w:numPr>
          <w:ilvl w:val="0"/>
          <w:numId w:val="17"/>
        </w:numPr>
        <w:spacing w:after="0" w:line="240" w:lineRule="auto"/>
        <w:rPr>
          <w:rFonts w:ascii="Times New Roman" w:hAnsi="Times New Roman" w:cs="Times New Roman"/>
          <w:sz w:val="24"/>
          <w:szCs w:val="24"/>
        </w:rPr>
      </w:pPr>
      <w:r w:rsidRPr="008C20D6">
        <w:rPr>
          <w:rFonts w:ascii="Times New Roman" w:hAnsi="Times New Roman" w:cs="Times New Roman"/>
          <w:sz w:val="24"/>
          <w:szCs w:val="24"/>
        </w:rPr>
        <w:t xml:space="preserve">AS-3728-24/APEP Support </w:t>
      </w:r>
      <w:r w:rsidR="003505B4">
        <w:rPr>
          <w:rFonts w:ascii="Times New Roman" w:hAnsi="Times New Roman" w:cs="Times New Roman"/>
          <w:sz w:val="24"/>
          <w:szCs w:val="24"/>
        </w:rPr>
        <w:t>f</w:t>
      </w:r>
      <w:r w:rsidRPr="008C20D6">
        <w:rPr>
          <w:rFonts w:ascii="Times New Roman" w:hAnsi="Times New Roman" w:cs="Times New Roman"/>
          <w:sz w:val="24"/>
          <w:szCs w:val="24"/>
        </w:rPr>
        <w:t>or Articulation System Stimulating Inter-Institutional Student Transfer (Assist)</w:t>
      </w:r>
    </w:p>
    <w:p w14:paraId="6357DB27" w14:textId="77777777" w:rsidR="007D6B51" w:rsidRPr="003505B4" w:rsidRDefault="007D6B51" w:rsidP="003505B4">
      <w:pPr>
        <w:spacing w:after="0" w:line="240" w:lineRule="auto"/>
        <w:rPr>
          <w:rFonts w:ascii="Times New Roman" w:hAnsi="Times New Roman"/>
          <w:sz w:val="24"/>
          <w:szCs w:val="24"/>
        </w:rPr>
      </w:pPr>
    </w:p>
    <w:p w14:paraId="3C7F4341" w14:textId="77777777" w:rsidR="007D6B51" w:rsidRPr="00A3036C" w:rsidRDefault="007D6B51" w:rsidP="007D6B51">
      <w:pPr>
        <w:pStyle w:val="Heading1"/>
        <w:numPr>
          <w:ilvl w:val="0"/>
          <w:numId w:val="3"/>
        </w:numPr>
        <w:tabs>
          <w:tab w:val="num" w:pos="720"/>
        </w:tabs>
        <w:spacing w:before="0" w:line="240" w:lineRule="auto"/>
        <w:ind w:left="720" w:hanging="90"/>
        <w:rPr>
          <w:rFonts w:ascii="Times New Roman" w:hAnsi="Times New Roman" w:cs="Times New Roman"/>
          <w:sz w:val="24"/>
          <w:szCs w:val="24"/>
          <w:u w:val="single"/>
        </w:rPr>
      </w:pPr>
      <w:r w:rsidRPr="00A3036C">
        <w:rPr>
          <w:rFonts w:ascii="Times New Roman" w:hAnsi="Times New Roman" w:cs="Times New Roman"/>
          <w:sz w:val="24"/>
          <w:szCs w:val="24"/>
          <w:u w:val="single"/>
        </w:rPr>
        <w:t>Upcoming ASCSU Meetings</w:t>
      </w:r>
    </w:p>
    <w:p w14:paraId="7943F784" w14:textId="596E84DA" w:rsidR="007D6B51" w:rsidRDefault="007D6B51" w:rsidP="007D6B51">
      <w:pPr>
        <w:pStyle w:val="ListParagraph"/>
        <w:numPr>
          <w:ilvl w:val="0"/>
          <w:numId w:val="25"/>
        </w:numPr>
        <w:spacing w:after="0" w:line="240" w:lineRule="auto"/>
        <w:rPr>
          <w:rFonts w:ascii="Times New Roman" w:hAnsi="Times New Roman" w:cs="Times New Roman"/>
          <w:sz w:val="24"/>
          <w:szCs w:val="24"/>
        </w:rPr>
      </w:pPr>
      <w:r w:rsidRPr="00A3036C">
        <w:rPr>
          <w:rFonts w:ascii="Times New Roman" w:hAnsi="Times New Roman" w:cs="Times New Roman"/>
          <w:sz w:val="24"/>
          <w:szCs w:val="24"/>
        </w:rPr>
        <w:t>Next ASCSU Committee (and Plenary) meeting (</w:t>
      </w:r>
      <w:r>
        <w:rPr>
          <w:rFonts w:ascii="Times New Roman" w:hAnsi="Times New Roman" w:cs="Times New Roman"/>
          <w:sz w:val="24"/>
          <w:szCs w:val="24"/>
        </w:rPr>
        <w:t>3</w:t>
      </w:r>
      <w:r w:rsidRPr="00A3036C">
        <w:rPr>
          <w:rFonts w:ascii="Times New Roman" w:hAnsi="Times New Roman" w:cs="Times New Roman"/>
          <w:sz w:val="24"/>
          <w:szCs w:val="24"/>
        </w:rPr>
        <w:t>/1</w:t>
      </w:r>
      <w:r>
        <w:rPr>
          <w:rFonts w:ascii="Times New Roman" w:hAnsi="Times New Roman" w:cs="Times New Roman"/>
          <w:sz w:val="24"/>
          <w:szCs w:val="24"/>
        </w:rPr>
        <w:t>2</w:t>
      </w:r>
      <w:r w:rsidRPr="00A3036C">
        <w:rPr>
          <w:rFonts w:ascii="Times New Roman" w:hAnsi="Times New Roman" w:cs="Times New Roman"/>
          <w:sz w:val="24"/>
          <w:szCs w:val="24"/>
        </w:rPr>
        <w:t>/2</w:t>
      </w:r>
      <w:r>
        <w:rPr>
          <w:rFonts w:ascii="Times New Roman" w:hAnsi="Times New Roman" w:cs="Times New Roman"/>
          <w:sz w:val="24"/>
          <w:szCs w:val="24"/>
        </w:rPr>
        <w:t>5</w:t>
      </w:r>
      <w:r w:rsidRPr="00A3036C">
        <w:rPr>
          <w:rFonts w:ascii="Times New Roman" w:hAnsi="Times New Roman" w:cs="Times New Roman"/>
          <w:sz w:val="24"/>
          <w:szCs w:val="24"/>
        </w:rPr>
        <w:t xml:space="preserve"> – </w:t>
      </w:r>
      <w:r>
        <w:rPr>
          <w:rFonts w:ascii="Times New Roman" w:hAnsi="Times New Roman" w:cs="Times New Roman"/>
          <w:sz w:val="24"/>
          <w:szCs w:val="24"/>
        </w:rPr>
        <w:t>3</w:t>
      </w:r>
      <w:r w:rsidRPr="00A3036C">
        <w:rPr>
          <w:rFonts w:ascii="Times New Roman" w:hAnsi="Times New Roman" w:cs="Times New Roman"/>
          <w:sz w:val="24"/>
          <w:szCs w:val="24"/>
        </w:rPr>
        <w:t>/1</w:t>
      </w:r>
      <w:r>
        <w:rPr>
          <w:rFonts w:ascii="Times New Roman" w:hAnsi="Times New Roman" w:cs="Times New Roman"/>
          <w:sz w:val="24"/>
          <w:szCs w:val="24"/>
        </w:rPr>
        <w:t>5</w:t>
      </w:r>
      <w:r w:rsidRPr="00A3036C">
        <w:rPr>
          <w:rFonts w:ascii="Times New Roman" w:hAnsi="Times New Roman" w:cs="Times New Roman"/>
          <w:sz w:val="24"/>
          <w:szCs w:val="24"/>
        </w:rPr>
        <w:t>/2</w:t>
      </w:r>
      <w:r>
        <w:rPr>
          <w:rFonts w:ascii="Times New Roman" w:hAnsi="Times New Roman" w:cs="Times New Roman"/>
          <w:sz w:val="24"/>
          <w:szCs w:val="24"/>
        </w:rPr>
        <w:t>5</w:t>
      </w:r>
      <w:r w:rsidRPr="00A3036C">
        <w:rPr>
          <w:rFonts w:ascii="Times New Roman" w:hAnsi="Times New Roman" w:cs="Times New Roman"/>
          <w:sz w:val="24"/>
          <w:szCs w:val="24"/>
        </w:rPr>
        <w:t>)</w:t>
      </w:r>
    </w:p>
    <w:p w14:paraId="3F7B7A2A" w14:textId="3AA46E8A" w:rsidR="007D6B51" w:rsidRPr="00886F50" w:rsidRDefault="00886F50" w:rsidP="007D6B51">
      <w:pPr>
        <w:pStyle w:val="ListParagraph"/>
        <w:numPr>
          <w:ilvl w:val="0"/>
          <w:numId w:val="25"/>
        </w:numPr>
        <w:spacing w:after="0" w:line="240" w:lineRule="auto"/>
        <w:rPr>
          <w:rFonts w:ascii="Times New Roman" w:hAnsi="Times New Roman" w:cs="Times New Roman"/>
          <w:sz w:val="24"/>
          <w:szCs w:val="24"/>
        </w:rPr>
      </w:pPr>
      <w:r w:rsidRPr="00A3036C">
        <w:rPr>
          <w:rFonts w:ascii="Times New Roman" w:hAnsi="Times New Roman" w:cs="Times New Roman"/>
          <w:sz w:val="24"/>
          <w:szCs w:val="24"/>
        </w:rPr>
        <w:t xml:space="preserve">ASCSU </w:t>
      </w:r>
      <w:r>
        <w:rPr>
          <w:rFonts w:ascii="Times New Roman" w:hAnsi="Times New Roman" w:cs="Times New Roman"/>
          <w:sz w:val="24"/>
          <w:szCs w:val="24"/>
        </w:rPr>
        <w:t xml:space="preserve">Conference </w:t>
      </w:r>
      <w:r w:rsidRPr="00A3036C">
        <w:rPr>
          <w:rFonts w:ascii="Times New Roman" w:hAnsi="Times New Roman" w:cs="Times New Roman"/>
          <w:sz w:val="24"/>
          <w:szCs w:val="24"/>
        </w:rPr>
        <w:t>(</w:t>
      </w:r>
      <w:r>
        <w:rPr>
          <w:rFonts w:ascii="Times New Roman" w:hAnsi="Times New Roman" w:cs="Times New Roman"/>
          <w:sz w:val="24"/>
          <w:szCs w:val="24"/>
        </w:rPr>
        <w:t>3</w:t>
      </w:r>
      <w:r w:rsidRPr="00A3036C">
        <w:rPr>
          <w:rFonts w:ascii="Times New Roman" w:hAnsi="Times New Roman" w:cs="Times New Roman"/>
          <w:sz w:val="24"/>
          <w:szCs w:val="24"/>
        </w:rPr>
        <w:t>/1</w:t>
      </w:r>
      <w:r>
        <w:rPr>
          <w:rFonts w:ascii="Times New Roman" w:hAnsi="Times New Roman" w:cs="Times New Roman"/>
          <w:sz w:val="24"/>
          <w:szCs w:val="24"/>
        </w:rPr>
        <w:t>5</w:t>
      </w:r>
      <w:r w:rsidRPr="00A3036C">
        <w:rPr>
          <w:rFonts w:ascii="Times New Roman" w:hAnsi="Times New Roman" w:cs="Times New Roman"/>
          <w:sz w:val="24"/>
          <w:szCs w:val="24"/>
        </w:rPr>
        <w:t>/2</w:t>
      </w:r>
      <w:r>
        <w:rPr>
          <w:rFonts w:ascii="Times New Roman" w:hAnsi="Times New Roman" w:cs="Times New Roman"/>
          <w:sz w:val="24"/>
          <w:szCs w:val="24"/>
        </w:rPr>
        <w:t>5</w:t>
      </w:r>
      <w:r w:rsidRPr="00A3036C">
        <w:rPr>
          <w:rFonts w:ascii="Times New Roman" w:hAnsi="Times New Roman" w:cs="Times New Roman"/>
          <w:sz w:val="24"/>
          <w:szCs w:val="24"/>
        </w:rPr>
        <w:t>)</w:t>
      </w:r>
    </w:p>
    <w:p w14:paraId="7F0A76CB" w14:textId="77777777" w:rsidR="007D6B51" w:rsidRPr="00A3036C" w:rsidRDefault="007D6B51" w:rsidP="00401F4B">
      <w:pPr>
        <w:spacing w:after="0" w:line="240" w:lineRule="auto"/>
        <w:rPr>
          <w:rFonts w:ascii="Times New Roman" w:hAnsi="Times New Roman"/>
          <w:sz w:val="24"/>
          <w:szCs w:val="24"/>
        </w:rPr>
      </w:pPr>
    </w:p>
    <w:p w14:paraId="4F7C4C45" w14:textId="77777777" w:rsidR="007D6B51" w:rsidRPr="00A3036C" w:rsidRDefault="007D6B51" w:rsidP="007D6B51">
      <w:pPr>
        <w:pStyle w:val="Heading1"/>
        <w:numPr>
          <w:ilvl w:val="0"/>
          <w:numId w:val="3"/>
        </w:numPr>
        <w:tabs>
          <w:tab w:val="num" w:pos="720"/>
        </w:tabs>
        <w:spacing w:before="0" w:line="240" w:lineRule="auto"/>
        <w:ind w:left="720" w:hanging="90"/>
        <w:rPr>
          <w:rFonts w:ascii="Times New Roman" w:hAnsi="Times New Roman" w:cs="Times New Roman"/>
          <w:sz w:val="24"/>
          <w:szCs w:val="24"/>
          <w:u w:val="single"/>
        </w:rPr>
      </w:pPr>
      <w:r w:rsidRPr="00A3036C">
        <w:rPr>
          <w:rFonts w:ascii="Times New Roman" w:hAnsi="Times New Roman" w:cs="Times New Roman"/>
          <w:sz w:val="24"/>
          <w:szCs w:val="24"/>
          <w:u w:val="single"/>
        </w:rPr>
        <w:t xml:space="preserve">Prepared by CSUB Representatives to the ASCSU </w:t>
      </w:r>
    </w:p>
    <w:p w14:paraId="6E86DD16" w14:textId="66775866" w:rsidR="007D6B51" w:rsidRPr="00A3036C" w:rsidRDefault="007D6B51" w:rsidP="007D6B51">
      <w:pPr>
        <w:pStyle w:val="ListParagraph"/>
        <w:numPr>
          <w:ilvl w:val="0"/>
          <w:numId w:val="26"/>
        </w:numPr>
        <w:spacing w:after="0" w:line="240" w:lineRule="auto"/>
        <w:rPr>
          <w:rFonts w:ascii="Times New Roman" w:hAnsi="Times New Roman" w:cs="Times New Roman"/>
          <w:sz w:val="24"/>
          <w:szCs w:val="24"/>
        </w:rPr>
      </w:pPr>
      <w:r w:rsidRPr="00A3036C">
        <w:rPr>
          <w:rFonts w:ascii="Times New Roman" w:hAnsi="Times New Roman" w:cs="Times New Roman"/>
          <w:sz w:val="24"/>
          <w:szCs w:val="24"/>
        </w:rPr>
        <w:t xml:space="preserve">Charles Lam, Professor of </w:t>
      </w:r>
      <w:r w:rsidR="00BF1680">
        <w:rPr>
          <w:rFonts w:ascii="Times New Roman" w:hAnsi="Times New Roman" w:cs="Times New Roman"/>
          <w:sz w:val="24"/>
          <w:szCs w:val="24"/>
        </w:rPr>
        <w:t>Mathematics</w:t>
      </w:r>
    </w:p>
    <w:p w14:paraId="46DC9605" w14:textId="77777777" w:rsidR="007D6B51" w:rsidRPr="00A3036C" w:rsidRDefault="007D6B51" w:rsidP="00E26494">
      <w:pPr>
        <w:pStyle w:val="ListParagraph"/>
        <w:numPr>
          <w:ilvl w:val="0"/>
          <w:numId w:val="26"/>
        </w:numPr>
        <w:spacing w:after="0" w:line="240" w:lineRule="auto"/>
        <w:rPr>
          <w:rFonts w:ascii="Times New Roman" w:hAnsi="Times New Roman" w:cs="Times New Roman"/>
          <w:sz w:val="24"/>
          <w:szCs w:val="24"/>
        </w:rPr>
      </w:pPr>
      <w:r w:rsidRPr="009859B1">
        <w:rPr>
          <w:rFonts w:ascii="Times New Roman" w:hAnsi="Times New Roman" w:cs="Times New Roman"/>
          <w:sz w:val="24"/>
          <w:szCs w:val="24"/>
        </w:rPr>
        <w:t xml:space="preserve">Nyakundi Michieka, Associate Professor of Economics </w:t>
      </w:r>
    </w:p>
    <w:sectPr w:rsidR="007D6B51" w:rsidRPr="00A3036C" w:rsidSect="00606E41">
      <w:headerReference w:type="default" r:id="rId9"/>
      <w:footerReference w:type="default" r:id="rId10"/>
      <w:headerReference w:type="first" r:id="rId11"/>
      <w:footerReference w:type="first" r:id="rId12"/>
      <w:pgSz w:w="12240" w:h="15840"/>
      <w:pgMar w:top="1440" w:right="1440" w:bottom="1440" w:left="1440" w:header="499"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652E" w14:textId="77777777" w:rsidR="00333717" w:rsidRDefault="00333717" w:rsidP="00997B04">
      <w:pPr>
        <w:spacing w:after="0" w:line="240" w:lineRule="auto"/>
      </w:pPr>
      <w:r>
        <w:separator/>
      </w:r>
    </w:p>
  </w:endnote>
  <w:endnote w:type="continuationSeparator" w:id="0">
    <w:p w14:paraId="3D3559CB" w14:textId="77777777" w:rsidR="00333717" w:rsidRDefault="00333717" w:rsidP="0099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20"/>
      <w:gridCol w:w="3620"/>
      <w:gridCol w:w="3620"/>
    </w:tblGrid>
    <w:tr w:rsidR="65B5CA56" w14:paraId="48A6D202" w14:textId="77777777" w:rsidTr="65B5CA56">
      <w:tc>
        <w:tcPr>
          <w:tcW w:w="3620" w:type="dxa"/>
        </w:tcPr>
        <w:p w14:paraId="3A02D5E8" w14:textId="735FACA0" w:rsidR="65B5CA56" w:rsidRDefault="65B5CA56" w:rsidP="65B5CA56">
          <w:pPr>
            <w:pStyle w:val="Header"/>
            <w:ind w:left="-115"/>
          </w:pPr>
        </w:p>
      </w:tc>
      <w:tc>
        <w:tcPr>
          <w:tcW w:w="3620" w:type="dxa"/>
        </w:tcPr>
        <w:p w14:paraId="41BFA369" w14:textId="285EC345" w:rsidR="65B5CA56" w:rsidRDefault="65B5CA56" w:rsidP="65B5CA56">
          <w:pPr>
            <w:pStyle w:val="Header"/>
            <w:jc w:val="center"/>
          </w:pPr>
        </w:p>
      </w:tc>
      <w:tc>
        <w:tcPr>
          <w:tcW w:w="3620" w:type="dxa"/>
        </w:tcPr>
        <w:p w14:paraId="049B6DD7" w14:textId="5B3A778C" w:rsidR="65B5CA56" w:rsidRDefault="65B5CA56" w:rsidP="65B5CA56">
          <w:pPr>
            <w:pStyle w:val="Header"/>
            <w:ind w:right="-115"/>
            <w:jc w:val="right"/>
          </w:pPr>
        </w:p>
      </w:tc>
    </w:tr>
  </w:tbl>
  <w:p w14:paraId="0DAC55AD" w14:textId="08B05DD0" w:rsidR="65B5CA56" w:rsidRDefault="65B5CA56" w:rsidP="65B5C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1E09B" w14:textId="38A6D97B" w:rsidR="00997B04" w:rsidRPr="00813AE5" w:rsidRDefault="000C38B2" w:rsidP="00997B04">
    <w:pPr>
      <w:pStyle w:val="Footer"/>
      <w:tabs>
        <w:tab w:val="clear" w:pos="4680"/>
        <w:tab w:val="clear" w:pos="9360"/>
      </w:tabs>
    </w:pPr>
    <w:r>
      <w:rPr>
        <w:noProof/>
      </w:rPr>
      <w:drawing>
        <wp:inline distT="0" distB="0" distL="0" distR="0" wp14:anchorId="73F21B0C" wp14:editId="666F2ED9">
          <wp:extent cx="6405175" cy="510788"/>
          <wp:effectExtent l="0" t="0" r="0" b="3810"/>
          <wp:docPr id="2" name="Picture 2" descr="CSUB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Footer"/>
                  <pic:cNvPicPr/>
                </pic:nvPicPr>
                <pic:blipFill>
                  <a:blip r:embed="rId1"/>
                  <a:stretch>
                    <a:fillRect/>
                  </a:stretch>
                </pic:blipFill>
                <pic:spPr>
                  <a:xfrm>
                    <a:off x="0" y="0"/>
                    <a:ext cx="6423755" cy="512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61330" w14:textId="77777777" w:rsidR="00333717" w:rsidRDefault="00333717" w:rsidP="00997B04">
      <w:pPr>
        <w:spacing w:after="0" w:line="240" w:lineRule="auto"/>
      </w:pPr>
      <w:r>
        <w:separator/>
      </w:r>
    </w:p>
  </w:footnote>
  <w:footnote w:type="continuationSeparator" w:id="0">
    <w:p w14:paraId="11D70E8B" w14:textId="77777777" w:rsidR="00333717" w:rsidRDefault="00333717" w:rsidP="00997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20"/>
      <w:gridCol w:w="3620"/>
      <w:gridCol w:w="3620"/>
    </w:tblGrid>
    <w:tr w:rsidR="65B5CA56" w14:paraId="3FFE44C7" w14:textId="77777777" w:rsidTr="65B5CA56">
      <w:tc>
        <w:tcPr>
          <w:tcW w:w="3620" w:type="dxa"/>
        </w:tcPr>
        <w:p w14:paraId="028D441D" w14:textId="5D6B3337" w:rsidR="65B5CA56" w:rsidRDefault="65B5CA56" w:rsidP="65B5CA56">
          <w:pPr>
            <w:pStyle w:val="Header"/>
            <w:ind w:left="-115"/>
          </w:pPr>
        </w:p>
      </w:tc>
      <w:tc>
        <w:tcPr>
          <w:tcW w:w="3620" w:type="dxa"/>
        </w:tcPr>
        <w:p w14:paraId="0F2C74A7" w14:textId="5DE1179D" w:rsidR="65B5CA56" w:rsidRDefault="65B5CA56" w:rsidP="65B5CA56">
          <w:pPr>
            <w:pStyle w:val="Header"/>
            <w:jc w:val="center"/>
          </w:pPr>
        </w:p>
      </w:tc>
      <w:tc>
        <w:tcPr>
          <w:tcW w:w="3620" w:type="dxa"/>
        </w:tcPr>
        <w:p w14:paraId="2B69B11F" w14:textId="33D4AA7B" w:rsidR="65B5CA56" w:rsidRDefault="65B5CA56" w:rsidP="65B5CA56">
          <w:pPr>
            <w:pStyle w:val="Header"/>
            <w:ind w:right="-115"/>
            <w:jc w:val="right"/>
          </w:pPr>
        </w:p>
      </w:tc>
    </w:tr>
  </w:tbl>
  <w:p w14:paraId="260BDFA4" w14:textId="6B7084BD" w:rsidR="65B5CA56" w:rsidRDefault="65B5CA56" w:rsidP="65B5C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B97FA" w14:textId="11511EB4" w:rsidR="00224806" w:rsidRDefault="65B5CA56" w:rsidP="00997B04">
    <w:pPr>
      <w:pStyle w:val="Header"/>
      <w:tabs>
        <w:tab w:val="clear" w:pos="4680"/>
        <w:tab w:val="clear" w:pos="9360"/>
      </w:tabs>
    </w:pPr>
    <w:r>
      <w:rPr>
        <w:noProof/>
      </w:rPr>
      <w:drawing>
        <wp:inline distT="0" distB="0" distL="0" distR="0" wp14:anchorId="7013A55F" wp14:editId="16A1BE8C">
          <wp:extent cx="3517900" cy="965200"/>
          <wp:effectExtent l="0" t="0" r="0" b="0"/>
          <wp:docPr id="4" name="Picture 4" descr="Logo that says California State University, Baker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that says California State University, Bakersfield"/>
                  <pic:cNvPicPr/>
                </pic:nvPicPr>
                <pic:blipFill>
                  <a:blip r:embed="rId1">
                    <a:extLst>
                      <a:ext uri="{28A0092B-C50C-407E-A947-70E740481C1C}">
                        <a14:useLocalDpi xmlns:a14="http://schemas.microsoft.com/office/drawing/2010/main" val="0"/>
                      </a:ext>
                    </a:extLst>
                  </a:blip>
                  <a:stretch>
                    <a:fillRect/>
                  </a:stretch>
                </pic:blipFill>
                <pic:spPr>
                  <a:xfrm>
                    <a:off x="0" y="0"/>
                    <a:ext cx="3517900" cy="965200"/>
                  </a:xfrm>
                  <a:prstGeom prst="rect">
                    <a:avLst/>
                  </a:prstGeom>
                </pic:spPr>
              </pic:pic>
            </a:graphicData>
          </a:graphic>
        </wp:inline>
      </w:drawing>
    </w:r>
  </w:p>
  <w:p w14:paraId="0FE95D24" w14:textId="2C4A4C9D" w:rsidR="00997B04" w:rsidRDefault="00997B04" w:rsidP="00997B04">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9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C622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013E86"/>
    <w:multiLevelType w:val="hybridMultilevel"/>
    <w:tmpl w:val="8F5E80F4"/>
    <w:lvl w:ilvl="0" w:tplc="FFFFFFFF">
      <w:start w:val="1"/>
      <w:numFmt w:val="decimal"/>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3" w15:restartNumberingAfterBreak="0">
    <w:nsid w:val="11BC0C51"/>
    <w:multiLevelType w:val="hybridMultilevel"/>
    <w:tmpl w:val="8F5E80F4"/>
    <w:lvl w:ilvl="0" w:tplc="91B0A73E">
      <w:start w:val="1"/>
      <w:numFmt w:val="decimal"/>
      <w:lvlText w:val="%1."/>
      <w:lvlJc w:val="left"/>
      <w:pPr>
        <w:ind w:left="1489"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2119" w:hanging="360"/>
      </w:pPr>
    </w:lvl>
    <w:lvl w:ilvl="2" w:tplc="0409001B" w:tentative="1">
      <w:start w:val="1"/>
      <w:numFmt w:val="lowerRoman"/>
      <w:lvlText w:val="%3."/>
      <w:lvlJc w:val="right"/>
      <w:pPr>
        <w:ind w:left="2839" w:hanging="180"/>
      </w:pPr>
    </w:lvl>
    <w:lvl w:ilvl="3" w:tplc="0409000F" w:tentative="1">
      <w:start w:val="1"/>
      <w:numFmt w:val="decimal"/>
      <w:lvlText w:val="%4."/>
      <w:lvlJc w:val="left"/>
      <w:pPr>
        <w:ind w:left="3559" w:hanging="360"/>
      </w:pPr>
    </w:lvl>
    <w:lvl w:ilvl="4" w:tplc="04090019" w:tentative="1">
      <w:start w:val="1"/>
      <w:numFmt w:val="lowerLetter"/>
      <w:lvlText w:val="%5."/>
      <w:lvlJc w:val="left"/>
      <w:pPr>
        <w:ind w:left="4279" w:hanging="360"/>
      </w:pPr>
    </w:lvl>
    <w:lvl w:ilvl="5" w:tplc="0409001B" w:tentative="1">
      <w:start w:val="1"/>
      <w:numFmt w:val="lowerRoman"/>
      <w:lvlText w:val="%6."/>
      <w:lvlJc w:val="right"/>
      <w:pPr>
        <w:ind w:left="4999" w:hanging="180"/>
      </w:pPr>
    </w:lvl>
    <w:lvl w:ilvl="6" w:tplc="0409000F" w:tentative="1">
      <w:start w:val="1"/>
      <w:numFmt w:val="decimal"/>
      <w:lvlText w:val="%7."/>
      <w:lvlJc w:val="left"/>
      <w:pPr>
        <w:ind w:left="5719" w:hanging="360"/>
      </w:pPr>
    </w:lvl>
    <w:lvl w:ilvl="7" w:tplc="04090019" w:tentative="1">
      <w:start w:val="1"/>
      <w:numFmt w:val="lowerLetter"/>
      <w:lvlText w:val="%8."/>
      <w:lvlJc w:val="left"/>
      <w:pPr>
        <w:ind w:left="6439" w:hanging="360"/>
      </w:pPr>
    </w:lvl>
    <w:lvl w:ilvl="8" w:tplc="0409001B" w:tentative="1">
      <w:start w:val="1"/>
      <w:numFmt w:val="lowerRoman"/>
      <w:lvlText w:val="%9."/>
      <w:lvlJc w:val="right"/>
      <w:pPr>
        <w:ind w:left="7159" w:hanging="180"/>
      </w:pPr>
    </w:lvl>
  </w:abstractNum>
  <w:abstractNum w:abstractNumId="4" w15:restartNumberingAfterBreak="0">
    <w:nsid w:val="175C5A02"/>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8D67B6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CC609D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D493E00"/>
    <w:multiLevelType w:val="hybridMultilevel"/>
    <w:tmpl w:val="91E44BD0"/>
    <w:lvl w:ilvl="0" w:tplc="FA60DCF4">
      <w:start w:val="1"/>
      <w:numFmt w:val="decimal"/>
      <w:lvlText w:val="%1."/>
      <w:lvlJc w:val="left"/>
      <w:pPr>
        <w:ind w:left="261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22850136"/>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C446700"/>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5A3729"/>
    <w:multiLevelType w:val="hybridMultilevel"/>
    <w:tmpl w:val="DD2A1FA6"/>
    <w:lvl w:ilvl="0" w:tplc="04090013">
      <w:start w:val="1"/>
      <w:numFmt w:val="upperRoman"/>
      <w:lvlText w:val="%1."/>
      <w:lvlJc w:val="right"/>
      <w:pPr>
        <w:ind w:left="-990" w:hanging="36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11" w15:restartNumberingAfterBreak="0">
    <w:nsid w:val="3115314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1444330"/>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8095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51A6B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5A3B5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8282582"/>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8E220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07B01E4"/>
    <w:multiLevelType w:val="hybridMultilevel"/>
    <w:tmpl w:val="8FF8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A208F"/>
    <w:multiLevelType w:val="hybridMultilevel"/>
    <w:tmpl w:val="9ADE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9289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6305301"/>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805C0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85EA4"/>
    <w:multiLevelType w:val="hybridMultilevel"/>
    <w:tmpl w:val="8F5E80F4"/>
    <w:lvl w:ilvl="0" w:tplc="FFFFFFFF">
      <w:start w:val="1"/>
      <w:numFmt w:val="decimal"/>
      <w:lvlText w:val="%1."/>
      <w:lvlJc w:val="left"/>
      <w:pPr>
        <w:ind w:left="360" w:hanging="360"/>
      </w:pPr>
      <w:rPr>
        <w:rFonts w:ascii="Times New Roman" w:hAnsi="Times New Roman" w:cs="Times New Roman" w:hint="default"/>
        <w:b w:val="0"/>
        <w:bCs w:val="0"/>
        <w:sz w:val="24"/>
        <w:szCs w:val="24"/>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24" w15:restartNumberingAfterBreak="0">
    <w:nsid w:val="4C0C29BF"/>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134402"/>
    <w:multiLevelType w:val="hybridMultilevel"/>
    <w:tmpl w:val="DD2A1FA6"/>
    <w:lvl w:ilvl="0" w:tplc="FFFFFFFF">
      <w:start w:val="1"/>
      <w:numFmt w:val="upperRoman"/>
      <w:lvlText w:val="%1."/>
      <w:lvlJc w:val="right"/>
      <w:pPr>
        <w:ind w:left="-990" w:hanging="360"/>
      </w:pPr>
    </w:lvl>
    <w:lvl w:ilvl="1" w:tplc="FFFFFFFF">
      <w:start w:val="1"/>
      <w:numFmt w:val="lowerLetter"/>
      <w:lvlText w:val="%2."/>
      <w:lvlJc w:val="left"/>
      <w:pPr>
        <w:ind w:left="-270" w:hanging="360"/>
      </w:pPr>
    </w:lvl>
    <w:lvl w:ilvl="2" w:tplc="FFFFFFFF">
      <w:start w:val="1"/>
      <w:numFmt w:val="lowerRoman"/>
      <w:lvlText w:val="%3."/>
      <w:lvlJc w:val="right"/>
      <w:pPr>
        <w:ind w:left="450" w:hanging="180"/>
      </w:pPr>
    </w:lvl>
    <w:lvl w:ilvl="3" w:tplc="FFFFFFFF">
      <w:start w:val="1"/>
      <w:numFmt w:val="decimal"/>
      <w:lvlText w:val="%4."/>
      <w:lvlJc w:val="left"/>
      <w:pPr>
        <w:ind w:left="1170" w:hanging="360"/>
      </w:pPr>
    </w:lvl>
    <w:lvl w:ilvl="4" w:tplc="FFFFFFFF">
      <w:start w:val="1"/>
      <w:numFmt w:val="lowerLetter"/>
      <w:lvlText w:val="%5."/>
      <w:lvlJc w:val="left"/>
      <w:pPr>
        <w:ind w:left="1890" w:hanging="360"/>
      </w:pPr>
    </w:lvl>
    <w:lvl w:ilvl="5" w:tplc="FFFFFFFF" w:tentative="1">
      <w:start w:val="1"/>
      <w:numFmt w:val="lowerRoman"/>
      <w:lvlText w:val="%6."/>
      <w:lvlJc w:val="right"/>
      <w:pPr>
        <w:ind w:left="2610" w:hanging="180"/>
      </w:pPr>
    </w:lvl>
    <w:lvl w:ilvl="6" w:tplc="FFFFFFFF" w:tentative="1">
      <w:start w:val="1"/>
      <w:numFmt w:val="decimal"/>
      <w:lvlText w:val="%7."/>
      <w:lvlJc w:val="left"/>
      <w:pPr>
        <w:ind w:left="3330" w:hanging="360"/>
      </w:pPr>
    </w:lvl>
    <w:lvl w:ilvl="7" w:tplc="FFFFFFFF" w:tentative="1">
      <w:start w:val="1"/>
      <w:numFmt w:val="lowerLetter"/>
      <w:lvlText w:val="%8."/>
      <w:lvlJc w:val="left"/>
      <w:pPr>
        <w:ind w:left="4050" w:hanging="360"/>
      </w:pPr>
    </w:lvl>
    <w:lvl w:ilvl="8" w:tplc="FFFFFFFF" w:tentative="1">
      <w:start w:val="1"/>
      <w:numFmt w:val="lowerRoman"/>
      <w:lvlText w:val="%9."/>
      <w:lvlJc w:val="right"/>
      <w:pPr>
        <w:ind w:left="4770" w:hanging="180"/>
      </w:pPr>
    </w:lvl>
  </w:abstractNum>
  <w:abstractNum w:abstractNumId="26" w15:restartNumberingAfterBreak="0">
    <w:nsid w:val="4C906442"/>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AD47C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0DB26C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570066AC"/>
    <w:multiLevelType w:val="hybridMultilevel"/>
    <w:tmpl w:val="65A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636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BA17634"/>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8940D0"/>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6F53059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37F2B12"/>
    <w:multiLevelType w:val="hybridMultilevel"/>
    <w:tmpl w:val="9AF66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271364"/>
    <w:multiLevelType w:val="hybridMultilevel"/>
    <w:tmpl w:val="9ADEE5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E102A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89367603">
    <w:abstractNumId w:val="7"/>
  </w:num>
  <w:num w:numId="2" w16cid:durableId="725641666">
    <w:abstractNumId w:val="3"/>
  </w:num>
  <w:num w:numId="3" w16cid:durableId="2118285727">
    <w:abstractNumId w:val="10"/>
  </w:num>
  <w:num w:numId="4" w16cid:durableId="1254777290">
    <w:abstractNumId w:val="22"/>
  </w:num>
  <w:num w:numId="5" w16cid:durableId="399332984">
    <w:abstractNumId w:val="1"/>
  </w:num>
  <w:num w:numId="6" w16cid:durableId="189224687">
    <w:abstractNumId w:val="0"/>
  </w:num>
  <w:num w:numId="7" w16cid:durableId="508834984">
    <w:abstractNumId w:val="19"/>
  </w:num>
  <w:num w:numId="8" w16cid:durableId="1522821189">
    <w:abstractNumId w:val="33"/>
  </w:num>
  <w:num w:numId="9" w16cid:durableId="347760112">
    <w:abstractNumId w:val="34"/>
  </w:num>
  <w:num w:numId="10" w16cid:durableId="614556904">
    <w:abstractNumId w:val="21"/>
  </w:num>
  <w:num w:numId="11" w16cid:durableId="2066292836">
    <w:abstractNumId w:val="26"/>
  </w:num>
  <w:num w:numId="12" w16cid:durableId="321397753">
    <w:abstractNumId w:val="16"/>
  </w:num>
  <w:num w:numId="13" w16cid:durableId="2087532284">
    <w:abstractNumId w:val="31"/>
  </w:num>
  <w:num w:numId="14" w16cid:durableId="1852377098">
    <w:abstractNumId w:val="2"/>
  </w:num>
  <w:num w:numId="15" w16cid:durableId="314919901">
    <w:abstractNumId w:val="23"/>
  </w:num>
  <w:num w:numId="16" w16cid:durableId="1210995187">
    <w:abstractNumId w:val="12"/>
  </w:num>
  <w:num w:numId="17" w16cid:durableId="1352998348">
    <w:abstractNumId w:val="24"/>
  </w:num>
  <w:num w:numId="18" w16cid:durableId="590359310">
    <w:abstractNumId w:val="32"/>
  </w:num>
  <w:num w:numId="19" w16cid:durableId="1454518540">
    <w:abstractNumId w:val="13"/>
  </w:num>
  <w:num w:numId="20" w16cid:durableId="1238594564">
    <w:abstractNumId w:val="4"/>
  </w:num>
  <w:num w:numId="21" w16cid:durableId="844440505">
    <w:abstractNumId w:val="17"/>
  </w:num>
  <w:num w:numId="22" w16cid:durableId="1390807061">
    <w:abstractNumId w:val="27"/>
  </w:num>
  <w:num w:numId="23" w16cid:durableId="377777967">
    <w:abstractNumId w:val="11"/>
  </w:num>
  <w:num w:numId="24" w16cid:durableId="707486269">
    <w:abstractNumId w:val="6"/>
  </w:num>
  <w:num w:numId="25" w16cid:durableId="237374172">
    <w:abstractNumId w:val="35"/>
  </w:num>
  <w:num w:numId="26" w16cid:durableId="698549813">
    <w:abstractNumId w:val="9"/>
  </w:num>
  <w:num w:numId="27" w16cid:durableId="831143248">
    <w:abstractNumId w:val="25"/>
  </w:num>
  <w:num w:numId="28" w16cid:durableId="192502988">
    <w:abstractNumId w:val="18"/>
  </w:num>
  <w:num w:numId="29" w16cid:durableId="1400863269">
    <w:abstractNumId w:val="14"/>
  </w:num>
  <w:num w:numId="30" w16cid:durableId="1967471576">
    <w:abstractNumId w:val="28"/>
  </w:num>
  <w:num w:numId="31" w16cid:durableId="1201937184">
    <w:abstractNumId w:val="15"/>
  </w:num>
  <w:num w:numId="32" w16cid:durableId="781876547">
    <w:abstractNumId w:val="30"/>
  </w:num>
  <w:num w:numId="33" w16cid:durableId="592127819">
    <w:abstractNumId w:val="8"/>
  </w:num>
  <w:num w:numId="34" w16cid:durableId="1377003649">
    <w:abstractNumId w:val="20"/>
  </w:num>
  <w:num w:numId="35" w16cid:durableId="639261937">
    <w:abstractNumId w:val="36"/>
  </w:num>
  <w:num w:numId="36" w16cid:durableId="595675392">
    <w:abstractNumId w:val="5"/>
  </w:num>
  <w:num w:numId="37" w16cid:durableId="7184829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E3"/>
    <w:rsid w:val="00020695"/>
    <w:rsid w:val="000379F6"/>
    <w:rsid w:val="00076DB8"/>
    <w:rsid w:val="000851A0"/>
    <w:rsid w:val="000953C1"/>
    <w:rsid w:val="000B2DB5"/>
    <w:rsid w:val="000C38B2"/>
    <w:rsid w:val="00111652"/>
    <w:rsid w:val="00113D99"/>
    <w:rsid w:val="00155E2B"/>
    <w:rsid w:val="001570A1"/>
    <w:rsid w:val="00160CCB"/>
    <w:rsid w:val="00165642"/>
    <w:rsid w:val="001D4A58"/>
    <w:rsid w:val="001E4F26"/>
    <w:rsid w:val="001F5152"/>
    <w:rsid w:val="00224806"/>
    <w:rsid w:val="00257FE5"/>
    <w:rsid w:val="00262D9F"/>
    <w:rsid w:val="002C1368"/>
    <w:rsid w:val="002E1799"/>
    <w:rsid w:val="003028E5"/>
    <w:rsid w:val="00323D40"/>
    <w:rsid w:val="003242A6"/>
    <w:rsid w:val="00324304"/>
    <w:rsid w:val="00333717"/>
    <w:rsid w:val="003505B4"/>
    <w:rsid w:val="00371708"/>
    <w:rsid w:val="00375360"/>
    <w:rsid w:val="003C3B00"/>
    <w:rsid w:val="004009A9"/>
    <w:rsid w:val="00401F4B"/>
    <w:rsid w:val="00405083"/>
    <w:rsid w:val="00411B03"/>
    <w:rsid w:val="004164D1"/>
    <w:rsid w:val="00431A56"/>
    <w:rsid w:val="004425F7"/>
    <w:rsid w:val="00465F00"/>
    <w:rsid w:val="00480EBF"/>
    <w:rsid w:val="004C4D38"/>
    <w:rsid w:val="004E08AD"/>
    <w:rsid w:val="0050668D"/>
    <w:rsid w:val="005265BF"/>
    <w:rsid w:val="00542AD7"/>
    <w:rsid w:val="00591904"/>
    <w:rsid w:val="0059219F"/>
    <w:rsid w:val="005A542F"/>
    <w:rsid w:val="005B163E"/>
    <w:rsid w:val="005B4BD6"/>
    <w:rsid w:val="005C0129"/>
    <w:rsid w:val="005C4AFB"/>
    <w:rsid w:val="005E5182"/>
    <w:rsid w:val="005E5B41"/>
    <w:rsid w:val="005F04FD"/>
    <w:rsid w:val="005F0C4F"/>
    <w:rsid w:val="00606E41"/>
    <w:rsid w:val="00624882"/>
    <w:rsid w:val="006267A0"/>
    <w:rsid w:val="00633C66"/>
    <w:rsid w:val="00672269"/>
    <w:rsid w:val="00686BBD"/>
    <w:rsid w:val="00687A5E"/>
    <w:rsid w:val="00691032"/>
    <w:rsid w:val="006C42AA"/>
    <w:rsid w:val="006D7B19"/>
    <w:rsid w:val="00720568"/>
    <w:rsid w:val="00733A9C"/>
    <w:rsid w:val="00733CE3"/>
    <w:rsid w:val="00752BE5"/>
    <w:rsid w:val="00762040"/>
    <w:rsid w:val="007728B7"/>
    <w:rsid w:val="007774A6"/>
    <w:rsid w:val="00783631"/>
    <w:rsid w:val="007D062B"/>
    <w:rsid w:val="007D6B51"/>
    <w:rsid w:val="008248E0"/>
    <w:rsid w:val="0085663E"/>
    <w:rsid w:val="0085750E"/>
    <w:rsid w:val="00886F50"/>
    <w:rsid w:val="008950C0"/>
    <w:rsid w:val="008B4522"/>
    <w:rsid w:val="008E5208"/>
    <w:rsid w:val="008E7D35"/>
    <w:rsid w:val="009248E7"/>
    <w:rsid w:val="009343BD"/>
    <w:rsid w:val="0094031C"/>
    <w:rsid w:val="009711D4"/>
    <w:rsid w:val="00975299"/>
    <w:rsid w:val="009859B1"/>
    <w:rsid w:val="009938F1"/>
    <w:rsid w:val="00993AE5"/>
    <w:rsid w:val="00997B04"/>
    <w:rsid w:val="009A4B72"/>
    <w:rsid w:val="00A143B2"/>
    <w:rsid w:val="00A3036C"/>
    <w:rsid w:val="00A9378B"/>
    <w:rsid w:val="00A93CA5"/>
    <w:rsid w:val="00AB2B4D"/>
    <w:rsid w:val="00AD40D7"/>
    <w:rsid w:val="00AF0595"/>
    <w:rsid w:val="00B1452A"/>
    <w:rsid w:val="00B2302B"/>
    <w:rsid w:val="00B57AC1"/>
    <w:rsid w:val="00B647E5"/>
    <w:rsid w:val="00BC1E7B"/>
    <w:rsid w:val="00BD3BC6"/>
    <w:rsid w:val="00BE77EB"/>
    <w:rsid w:val="00BF1680"/>
    <w:rsid w:val="00C742E3"/>
    <w:rsid w:val="00C83EF8"/>
    <w:rsid w:val="00C900A3"/>
    <w:rsid w:val="00CB3E31"/>
    <w:rsid w:val="00CB521F"/>
    <w:rsid w:val="00CD08B9"/>
    <w:rsid w:val="00CF2995"/>
    <w:rsid w:val="00CF5B79"/>
    <w:rsid w:val="00D256DB"/>
    <w:rsid w:val="00D56305"/>
    <w:rsid w:val="00D95435"/>
    <w:rsid w:val="00DC5CFE"/>
    <w:rsid w:val="00DD19C3"/>
    <w:rsid w:val="00DE0FA6"/>
    <w:rsid w:val="00E143CD"/>
    <w:rsid w:val="00E300D8"/>
    <w:rsid w:val="00E807A8"/>
    <w:rsid w:val="00E8313A"/>
    <w:rsid w:val="00E84179"/>
    <w:rsid w:val="00E921FE"/>
    <w:rsid w:val="00E9445D"/>
    <w:rsid w:val="00E94BCF"/>
    <w:rsid w:val="00E97BAA"/>
    <w:rsid w:val="00F03023"/>
    <w:rsid w:val="00F0761F"/>
    <w:rsid w:val="00F22CAA"/>
    <w:rsid w:val="00F24350"/>
    <w:rsid w:val="00F81BB8"/>
    <w:rsid w:val="00FE20A5"/>
    <w:rsid w:val="65B5CA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0E10E"/>
  <w14:defaultImageDpi w14:val="330"/>
  <w15:chartTrackingRefBased/>
  <w15:docId w15:val="{BB2ECB8A-F6C3-524E-9E8F-84EEEF9A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442AA1"/>
    <w:pPr>
      <w:spacing w:after="200" w:line="276" w:lineRule="auto"/>
    </w:pPr>
    <w:rPr>
      <w:sz w:val="22"/>
      <w:szCs w:val="22"/>
    </w:rPr>
  </w:style>
  <w:style w:type="paragraph" w:styleId="Heading1">
    <w:name w:val="heading 1"/>
    <w:basedOn w:val="Normal"/>
    <w:next w:val="Normal"/>
    <w:link w:val="Heading1Char"/>
    <w:uiPriority w:val="9"/>
    <w:qFormat/>
    <w:rsid w:val="00155E2B"/>
    <w:pPr>
      <w:keepNext/>
      <w:keepLines/>
      <w:spacing w:before="240" w:after="0"/>
      <w:jc w:val="both"/>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9"/>
  </w:style>
  <w:style w:type="paragraph" w:styleId="Footer">
    <w:name w:val="footer"/>
    <w:basedOn w:val="Normal"/>
    <w:link w:val="FooterChar"/>
    <w:uiPriority w:val="99"/>
    <w:unhideWhenUsed/>
    <w:rsid w:val="00984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9"/>
  </w:style>
  <w:style w:type="paragraph" w:styleId="BalloonText">
    <w:name w:val="Balloon Text"/>
    <w:basedOn w:val="Normal"/>
    <w:link w:val="BalloonTextChar"/>
    <w:uiPriority w:val="99"/>
    <w:semiHidden/>
    <w:unhideWhenUsed/>
    <w:rsid w:val="00984E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99"/>
    <w:rPr>
      <w:rFonts w:ascii="Tahoma" w:hAnsi="Tahoma" w:cs="Tahoma"/>
      <w:sz w:val="16"/>
      <w:szCs w:val="16"/>
    </w:rPr>
  </w:style>
  <w:style w:type="paragraph" w:styleId="NormalWeb">
    <w:name w:val="Normal (Web)"/>
    <w:basedOn w:val="Normal"/>
    <w:uiPriority w:val="99"/>
    <w:unhideWhenUsed/>
    <w:rsid w:val="00DB1C07"/>
    <w:pPr>
      <w:spacing w:before="100" w:beforeAutospacing="1" w:after="100" w:afterAutospacing="1" w:line="240" w:lineRule="auto"/>
    </w:pPr>
    <w:rPr>
      <w:rFonts w:ascii="Times New Roman" w:eastAsia="Times New Roman" w:hAnsi="Times New Roman"/>
      <w:sz w:val="24"/>
      <w:szCs w:val="24"/>
    </w:rPr>
  </w:style>
  <w:style w:type="paragraph" w:customStyle="1" w:styleId="LightShading-Accent21">
    <w:name w:val="Light Shading - Accent 21"/>
    <w:basedOn w:val="Normal"/>
    <w:next w:val="Normal"/>
    <w:link w:val="LightShading-Accent2Char"/>
    <w:uiPriority w:val="30"/>
    <w:qFormat/>
    <w:rsid w:val="0091538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91538E"/>
    <w:rPr>
      <w:b/>
      <w:bCs/>
      <w:i/>
      <w:iCs/>
      <w:color w:val="4F81BD"/>
    </w:rPr>
  </w:style>
  <w:style w:type="character" w:styleId="Hyperlink">
    <w:name w:val="Hyperlink"/>
    <w:rsid w:val="00AA4BBE"/>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5E2B"/>
    <w:rPr>
      <w:rFonts w:asciiTheme="majorHAnsi" w:eastAsiaTheme="majorEastAsia" w:hAnsiTheme="majorHAnsi" w:cstheme="majorBidi"/>
      <w:color w:val="2F5496" w:themeColor="accent1" w:themeShade="BF"/>
      <w:kern w:val="2"/>
      <w:sz w:val="32"/>
      <w:szCs w:val="32"/>
      <w14:ligatures w14:val="standardContextual"/>
    </w:rPr>
  </w:style>
  <w:style w:type="paragraph" w:styleId="ListParagraph">
    <w:name w:val="List Paragraph"/>
    <w:basedOn w:val="Normal"/>
    <w:uiPriority w:val="34"/>
    <w:qFormat/>
    <w:rsid w:val="00155E2B"/>
    <w:pPr>
      <w:ind w:left="720"/>
      <w:contextualSpacing/>
      <w:jc w:val="both"/>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47"/>
    <w:rsid w:val="006C4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63160">
      <w:bodyDiv w:val="1"/>
      <w:marLeft w:val="0"/>
      <w:marRight w:val="0"/>
      <w:marTop w:val="0"/>
      <w:marBottom w:val="0"/>
      <w:divBdr>
        <w:top w:val="none" w:sz="0" w:space="0" w:color="auto"/>
        <w:left w:val="none" w:sz="0" w:space="0" w:color="auto"/>
        <w:bottom w:val="none" w:sz="0" w:space="0" w:color="auto"/>
        <w:right w:val="none" w:sz="0" w:space="0" w:color="auto"/>
      </w:divBdr>
    </w:div>
    <w:div w:id="588471237">
      <w:bodyDiv w:val="1"/>
      <w:marLeft w:val="0"/>
      <w:marRight w:val="0"/>
      <w:marTop w:val="0"/>
      <w:marBottom w:val="0"/>
      <w:divBdr>
        <w:top w:val="none" w:sz="0" w:space="0" w:color="auto"/>
        <w:left w:val="none" w:sz="0" w:space="0" w:color="auto"/>
        <w:bottom w:val="none" w:sz="0" w:space="0" w:color="auto"/>
        <w:right w:val="none" w:sz="0" w:space="0" w:color="auto"/>
      </w:divBdr>
    </w:div>
    <w:div w:id="768698101">
      <w:bodyDiv w:val="1"/>
      <w:marLeft w:val="0"/>
      <w:marRight w:val="0"/>
      <w:marTop w:val="0"/>
      <w:marBottom w:val="0"/>
      <w:divBdr>
        <w:top w:val="none" w:sz="0" w:space="0" w:color="auto"/>
        <w:left w:val="none" w:sz="0" w:space="0" w:color="auto"/>
        <w:bottom w:val="none" w:sz="0" w:space="0" w:color="auto"/>
        <w:right w:val="none" w:sz="0" w:space="0" w:color="auto"/>
      </w:divBdr>
      <w:divsChild>
        <w:div w:id="1655529273">
          <w:marLeft w:val="0"/>
          <w:marRight w:val="0"/>
          <w:marTop w:val="0"/>
          <w:marBottom w:val="0"/>
          <w:divBdr>
            <w:top w:val="none" w:sz="0" w:space="0" w:color="auto"/>
            <w:left w:val="none" w:sz="0" w:space="0" w:color="auto"/>
            <w:bottom w:val="none" w:sz="0" w:space="0" w:color="auto"/>
            <w:right w:val="none" w:sz="0" w:space="0" w:color="auto"/>
          </w:divBdr>
        </w:div>
      </w:divsChild>
    </w:div>
    <w:div w:id="910583800">
      <w:bodyDiv w:val="1"/>
      <w:marLeft w:val="0"/>
      <w:marRight w:val="0"/>
      <w:marTop w:val="0"/>
      <w:marBottom w:val="0"/>
      <w:divBdr>
        <w:top w:val="none" w:sz="0" w:space="0" w:color="auto"/>
        <w:left w:val="none" w:sz="0" w:space="0" w:color="auto"/>
        <w:bottom w:val="none" w:sz="0" w:space="0" w:color="auto"/>
        <w:right w:val="none" w:sz="0" w:space="0" w:color="auto"/>
      </w:divBdr>
    </w:div>
    <w:div w:id="1695762692">
      <w:bodyDiv w:val="1"/>
      <w:marLeft w:val="0"/>
      <w:marRight w:val="0"/>
      <w:marTop w:val="0"/>
      <w:marBottom w:val="0"/>
      <w:divBdr>
        <w:top w:val="none" w:sz="0" w:space="0" w:color="auto"/>
        <w:left w:val="none" w:sz="0" w:space="0" w:color="auto"/>
        <w:bottom w:val="none" w:sz="0" w:space="0" w:color="auto"/>
        <w:right w:val="none" w:sz="0" w:space="0" w:color="auto"/>
      </w:divBdr>
    </w:div>
    <w:div w:id="20166131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alstate.policystat.com/policy/10548254/late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state.edu/attend/student-services/resources-for-undocumented-students/Pages/resources-guides-and-faqs.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dwig\AppData\Local\Microsoft\Windows\Temporary%20Internet%20Files\Content.Outlook\PJSC5NH9\External%20Relations%20Letterhead%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External Relations Letterhead - Template</Template>
  <TotalTime>1411</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Ladwig</dc:creator>
  <cp:keywords/>
  <cp:lastModifiedBy>Nyakundi Michieka</cp:lastModifiedBy>
  <cp:revision>56</cp:revision>
  <cp:lastPrinted>2012-05-31T16:53:00Z</cp:lastPrinted>
  <dcterms:created xsi:type="dcterms:W3CDTF">2023-12-05T01:25:00Z</dcterms:created>
  <dcterms:modified xsi:type="dcterms:W3CDTF">2025-01-27T19:32:00Z</dcterms:modified>
</cp:coreProperties>
</file>